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5A" w:rsidRDefault="0064135A" w:rsidP="0064135A">
      <w:pPr>
        <w:pStyle w:val="Tytu"/>
        <w:jc w:val="right"/>
        <w:rPr>
          <w:rFonts w:ascii="Times New Roman" w:hAnsi="Times New Roman"/>
          <w:sz w:val="22"/>
          <w:szCs w:val="22"/>
        </w:rPr>
      </w:pPr>
      <w:r w:rsidRPr="00CB0636">
        <w:rPr>
          <w:rFonts w:ascii="Times New Roman" w:hAnsi="Times New Roman"/>
          <w:sz w:val="22"/>
          <w:szCs w:val="22"/>
        </w:rPr>
        <w:t>Załącznik nr 2 do SIWZ</w:t>
      </w:r>
    </w:p>
    <w:p w:rsidR="0064135A" w:rsidRPr="00CB0636" w:rsidRDefault="0064135A" w:rsidP="0064135A">
      <w:pPr>
        <w:pStyle w:val="Tytu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 zmianach z dn. </w:t>
      </w:r>
      <w:r w:rsidR="000E2CC0" w:rsidRPr="001302B1">
        <w:rPr>
          <w:rFonts w:ascii="Times New Roman" w:hAnsi="Times New Roman"/>
          <w:sz w:val="22"/>
          <w:szCs w:val="22"/>
        </w:rPr>
        <w:t>23</w:t>
      </w:r>
      <w:r w:rsidRPr="001302B1">
        <w:rPr>
          <w:rFonts w:ascii="Times New Roman" w:hAnsi="Times New Roman"/>
          <w:sz w:val="22"/>
          <w:szCs w:val="22"/>
        </w:rPr>
        <w:t>.04.</w:t>
      </w:r>
      <w:r>
        <w:rPr>
          <w:rFonts w:ascii="Times New Roman" w:hAnsi="Times New Roman"/>
          <w:sz w:val="22"/>
          <w:szCs w:val="22"/>
        </w:rPr>
        <w:t>2019 r.</w:t>
      </w:r>
    </w:p>
    <w:p w:rsidR="0064135A" w:rsidRPr="00CB0636" w:rsidRDefault="0064135A" w:rsidP="0064135A">
      <w:pPr>
        <w:jc w:val="right"/>
        <w:rPr>
          <w:i/>
          <w:iCs/>
          <w:sz w:val="22"/>
          <w:szCs w:val="22"/>
        </w:rPr>
      </w:pPr>
      <w:r w:rsidRPr="00CB0636">
        <w:rPr>
          <w:i/>
          <w:iCs/>
          <w:sz w:val="22"/>
          <w:szCs w:val="22"/>
        </w:rPr>
        <w:t>(wzór)</w:t>
      </w:r>
    </w:p>
    <w:p w:rsidR="0064135A" w:rsidRPr="00CB0636" w:rsidRDefault="0064135A" w:rsidP="0064135A">
      <w:pPr>
        <w:jc w:val="both"/>
        <w:rPr>
          <w:sz w:val="16"/>
          <w:szCs w:val="20"/>
        </w:rPr>
      </w:pPr>
      <w:r w:rsidRPr="00CB0636">
        <w:rPr>
          <w:sz w:val="16"/>
          <w:szCs w:val="20"/>
        </w:rPr>
        <w:t>…………………………………………….</w:t>
      </w:r>
    </w:p>
    <w:p w:rsidR="0064135A" w:rsidRPr="00CB0636" w:rsidRDefault="0064135A" w:rsidP="0064135A">
      <w:pPr>
        <w:jc w:val="both"/>
        <w:rPr>
          <w:sz w:val="16"/>
          <w:szCs w:val="20"/>
        </w:rPr>
      </w:pPr>
      <w:r w:rsidRPr="00CB0636">
        <w:rPr>
          <w:sz w:val="16"/>
          <w:szCs w:val="20"/>
        </w:rPr>
        <w:t xml:space="preserve">              (pieczęć Wykonawcy)   </w:t>
      </w:r>
    </w:p>
    <w:p w:rsidR="0064135A" w:rsidRPr="00CB0636" w:rsidRDefault="0064135A" w:rsidP="0064135A">
      <w:pPr>
        <w:jc w:val="right"/>
        <w:rPr>
          <w:b/>
          <w:bCs/>
          <w:i/>
          <w:iCs/>
          <w:sz w:val="22"/>
          <w:szCs w:val="22"/>
        </w:rPr>
      </w:pPr>
      <w:r w:rsidRPr="00CB0636">
        <w:rPr>
          <w:b/>
          <w:bCs/>
          <w:i/>
          <w:iCs/>
          <w:sz w:val="22"/>
          <w:szCs w:val="22"/>
        </w:rPr>
        <w:t>Regionalne Centrum Krwiodawstwa</w:t>
      </w:r>
    </w:p>
    <w:p w:rsidR="0064135A" w:rsidRPr="00CB0636" w:rsidRDefault="0064135A" w:rsidP="0064135A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CB0636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64135A" w:rsidRPr="00CB0636" w:rsidRDefault="0064135A" w:rsidP="0064135A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CB0636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64135A" w:rsidRPr="00117DD6" w:rsidRDefault="0064135A" w:rsidP="00117DD6">
      <w:pPr>
        <w:jc w:val="right"/>
        <w:rPr>
          <w:sz w:val="22"/>
          <w:szCs w:val="20"/>
        </w:rPr>
      </w:pPr>
      <w:r w:rsidRPr="00CB0636">
        <w:rPr>
          <w:b/>
          <w:bCs/>
          <w:i/>
          <w:iCs/>
          <w:sz w:val="22"/>
          <w:szCs w:val="20"/>
        </w:rPr>
        <w:t>15-950 Białystok</w:t>
      </w:r>
    </w:p>
    <w:p w:rsidR="0064135A" w:rsidRDefault="0064135A" w:rsidP="0064135A">
      <w:pPr>
        <w:jc w:val="center"/>
        <w:rPr>
          <w:b/>
          <w:sz w:val="22"/>
          <w:szCs w:val="22"/>
        </w:rPr>
      </w:pPr>
      <w:r w:rsidRPr="00CB0636">
        <w:rPr>
          <w:b/>
          <w:sz w:val="22"/>
          <w:szCs w:val="22"/>
        </w:rPr>
        <w:t>FORMULARZ OFERTY</w:t>
      </w:r>
    </w:p>
    <w:p w:rsidR="00AD1A5F" w:rsidRPr="00CB0636" w:rsidRDefault="00AD1A5F" w:rsidP="0064135A">
      <w:pPr>
        <w:jc w:val="center"/>
        <w:rPr>
          <w:b/>
          <w:sz w:val="22"/>
          <w:szCs w:val="22"/>
        </w:rPr>
      </w:pPr>
    </w:p>
    <w:p w:rsidR="0064135A" w:rsidRPr="00CB0636" w:rsidRDefault="0064135A" w:rsidP="0064135A">
      <w:pPr>
        <w:jc w:val="both"/>
        <w:rPr>
          <w:b/>
          <w:sz w:val="22"/>
          <w:szCs w:val="22"/>
        </w:rPr>
      </w:pPr>
    </w:p>
    <w:p w:rsidR="0064135A" w:rsidRPr="00CB0636" w:rsidRDefault="0064135A" w:rsidP="0064135A">
      <w:pPr>
        <w:spacing w:line="360" w:lineRule="auto"/>
        <w:jc w:val="both"/>
        <w:rPr>
          <w:b/>
          <w:sz w:val="22"/>
          <w:szCs w:val="22"/>
        </w:rPr>
      </w:pPr>
      <w:r w:rsidRPr="00CB0636">
        <w:rPr>
          <w:b/>
          <w:sz w:val="22"/>
          <w:szCs w:val="22"/>
        </w:rPr>
        <w:t>Dane Wykonawcy/</w:t>
      </w:r>
      <w:r w:rsidRPr="00CB0636">
        <w:rPr>
          <w:b/>
          <w:i/>
          <w:sz w:val="22"/>
          <w:szCs w:val="22"/>
        </w:rPr>
        <w:t>Wykonawców</w:t>
      </w:r>
      <w:r w:rsidRPr="00CB0636">
        <w:rPr>
          <w:b/>
          <w:sz w:val="22"/>
          <w:szCs w:val="22"/>
        </w:rPr>
        <w:t xml:space="preserve"> </w:t>
      </w:r>
      <w:r w:rsidRPr="00CB0636">
        <w:rPr>
          <w:b/>
          <w:i/>
          <w:sz w:val="22"/>
          <w:szCs w:val="22"/>
        </w:rPr>
        <w:t>w przypadku oferty wspólnej</w:t>
      </w:r>
      <w:r w:rsidRPr="00CB0636">
        <w:rPr>
          <w:b/>
          <w:sz w:val="22"/>
          <w:szCs w:val="22"/>
        </w:rPr>
        <w:t xml:space="preserve"> </w:t>
      </w:r>
      <w:r w:rsidRPr="00CB0636">
        <w:rPr>
          <w:b/>
          <w:sz w:val="22"/>
          <w:szCs w:val="22"/>
          <w:vertAlign w:val="superscript"/>
        </w:rPr>
        <w:t>*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Nazwa: ……………………………………………………………………………………….....…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Adres: ul. ………………………………………………………………………………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..……..…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Kod: ................... miasto: ................................................. województwo: ......................................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 do korespondencji (</w:t>
      </w:r>
      <w:r w:rsidRPr="00CB0636">
        <w:rPr>
          <w:i/>
          <w:sz w:val="22"/>
          <w:szCs w:val="22"/>
        </w:rPr>
        <w:t>wypełnić, jeżeli jest inny niż adres siedziby</w:t>
      </w:r>
      <w:r w:rsidRPr="00CB0636">
        <w:rPr>
          <w:sz w:val="22"/>
          <w:szCs w:val="22"/>
        </w:rPr>
        <w:t>) ………………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B0636">
        <w:rPr>
          <w:sz w:val="22"/>
          <w:szCs w:val="22"/>
        </w:rPr>
        <w:t>.…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….…….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Numer telefonu: ………………………………………………………………………</w:t>
      </w:r>
      <w:r>
        <w:rPr>
          <w:sz w:val="22"/>
          <w:szCs w:val="22"/>
        </w:rPr>
        <w:t>..</w:t>
      </w:r>
      <w:r w:rsidRPr="00CB0636">
        <w:rPr>
          <w:sz w:val="22"/>
          <w:szCs w:val="22"/>
        </w:rPr>
        <w:t>……..…</w:t>
      </w:r>
      <w:r>
        <w:rPr>
          <w:sz w:val="22"/>
          <w:szCs w:val="22"/>
        </w:rPr>
        <w:t>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 e-mail, na który Zamawiający ma przesłać korespondencję: ………………………………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Osoba upoważniona do kontaktów …………………………, tel. …………………………..……</w:t>
      </w:r>
    </w:p>
    <w:p w:rsidR="0064135A" w:rsidRPr="00CB0636" w:rsidRDefault="0064135A" w:rsidP="0064135A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64135A" w:rsidRPr="00CB0636" w:rsidRDefault="0064135A" w:rsidP="0064135A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*</w:t>
      </w:r>
      <w:r w:rsidRPr="00CB0636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64135A" w:rsidRPr="00CB0636" w:rsidRDefault="0064135A" w:rsidP="0064135A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64135A" w:rsidRDefault="0064135A" w:rsidP="00117DD6">
      <w:pPr>
        <w:pStyle w:val="Tytu"/>
        <w:spacing w:line="276" w:lineRule="auto"/>
        <w:jc w:val="both"/>
        <w:rPr>
          <w:rFonts w:ascii="Times New Roman" w:hAnsi="Times New Roman"/>
          <w:b w:val="0"/>
          <w:bCs w:val="0"/>
          <w:sz w:val="22"/>
        </w:rPr>
      </w:pPr>
      <w:r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prowadzonego w trybie przetargu nieograniczonego na </w:t>
      </w:r>
      <w:r w:rsidRPr="00AD1A5F">
        <w:rPr>
          <w:rFonts w:ascii="Times New Roman" w:hAnsi="Times New Roman"/>
          <w:b w:val="0"/>
          <w:sz w:val="22"/>
        </w:rPr>
        <w:t>„</w:t>
      </w:r>
      <w:r w:rsidRPr="00AD1A5F">
        <w:rPr>
          <w:rFonts w:ascii="Times New Roman" w:hAnsi="Times New Roman"/>
          <w:b w:val="0"/>
          <w:sz w:val="22"/>
          <w:szCs w:val="22"/>
        </w:rPr>
        <w:t xml:space="preserve">Dostawę probówek </w:t>
      </w:r>
      <w:proofErr w:type="spellStart"/>
      <w:r w:rsidRPr="00AD1A5F">
        <w:rPr>
          <w:rFonts w:ascii="Times New Roman" w:hAnsi="Times New Roman"/>
          <w:b w:val="0"/>
          <w:sz w:val="22"/>
          <w:szCs w:val="22"/>
        </w:rPr>
        <w:t>okrągłodennych</w:t>
      </w:r>
      <w:proofErr w:type="spellEnd"/>
      <w:r w:rsidRPr="00AD1A5F">
        <w:rPr>
          <w:rFonts w:ascii="Times New Roman" w:hAnsi="Times New Roman"/>
          <w:b w:val="0"/>
          <w:sz w:val="22"/>
          <w:szCs w:val="22"/>
        </w:rPr>
        <w:t xml:space="preserve"> </w:t>
      </w:r>
      <w:r w:rsidRPr="00AD1A5F">
        <w:rPr>
          <w:rFonts w:ascii="Times New Roman" w:hAnsi="Times New Roman"/>
          <w:b w:val="0"/>
          <w:sz w:val="22"/>
          <w:szCs w:val="22"/>
        </w:rPr>
        <w:br/>
        <w:t>o jałowej wykalibrowanej próżni umożliwiających pobranie próbek krwi w systemie zamkniętym oraz elementów dodatkowych</w:t>
      </w:r>
      <w:r w:rsidRPr="00AD1A5F">
        <w:rPr>
          <w:rFonts w:ascii="Times New Roman" w:hAnsi="Times New Roman"/>
          <w:b w:val="0"/>
          <w:sz w:val="22"/>
        </w:rPr>
        <w:t xml:space="preserve">” </w:t>
      </w:r>
      <w:r>
        <w:rPr>
          <w:rFonts w:ascii="Times New Roman" w:hAnsi="Times New Roman"/>
          <w:b w:val="0"/>
          <w:bCs w:val="0"/>
          <w:sz w:val="22"/>
        </w:rPr>
        <w:t>-</w:t>
      </w:r>
      <w:r w:rsidR="00117DD6">
        <w:rPr>
          <w:rFonts w:ascii="Times New Roman" w:hAnsi="Times New Roman"/>
          <w:b w:val="0"/>
          <w:bCs w:val="0"/>
          <w:sz w:val="22"/>
        </w:rPr>
        <w:t xml:space="preserve"> znak postępowania: ZP/PN-6/19:</w:t>
      </w:r>
    </w:p>
    <w:p w:rsidR="00117DD6" w:rsidRPr="00117DD6" w:rsidRDefault="00117DD6" w:rsidP="00117DD6">
      <w:pPr>
        <w:pStyle w:val="Tytu"/>
        <w:spacing w:line="276" w:lineRule="auto"/>
        <w:jc w:val="both"/>
        <w:rPr>
          <w:rFonts w:ascii="Times New Roman" w:hAnsi="Times New Roman"/>
          <w:b w:val="0"/>
          <w:bCs w:val="0"/>
          <w:sz w:val="22"/>
        </w:rPr>
      </w:pPr>
    </w:p>
    <w:p w:rsidR="0064135A" w:rsidRDefault="0064135A" w:rsidP="0064135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Oświadczamy, że zapoznaliśmy się z warunkami postępowania oraz Specyfikacją Istotnych Warunków Zamówienia, nie wnosimy do nich żadnych zastrzeżeń i przyjmujemy warunki w niej zawarte, a także uzyskaliśmy informacje konieczne do przygotowania oferty.</w:t>
      </w:r>
    </w:p>
    <w:p w:rsidR="0064135A" w:rsidRDefault="0064135A" w:rsidP="0064135A">
      <w:pPr>
        <w:spacing w:line="360" w:lineRule="auto"/>
        <w:ind w:left="360" w:hanging="360"/>
        <w:jc w:val="both"/>
        <w:rPr>
          <w:sz w:val="22"/>
          <w:szCs w:val="22"/>
        </w:rPr>
      </w:pPr>
    </w:p>
    <w:p w:rsidR="0064135A" w:rsidRDefault="0064135A" w:rsidP="0064135A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Składamy ofertę na wykonanie przedmiotu zamówienia, którego zakres określono w Specyfikacji</w:t>
      </w:r>
      <w:r>
        <w:rPr>
          <w:sz w:val="22"/>
          <w:szCs w:val="22"/>
        </w:rPr>
        <w:br/>
        <w:t>Istotnych Warunków Zamówienia na następujących warunkach:</w:t>
      </w:r>
    </w:p>
    <w:p w:rsidR="0064135A" w:rsidRDefault="0064135A" w:rsidP="0064135A">
      <w:pPr>
        <w:pStyle w:val="Punktowanie"/>
        <w:numPr>
          <w:ilvl w:val="0"/>
          <w:numId w:val="0"/>
        </w:numPr>
        <w:spacing w:after="0"/>
        <w:rPr>
          <w:rFonts w:ascii="Times New Roman" w:eastAsia="Times New Roman" w:hAnsi="Times New Roman"/>
          <w:bCs/>
          <w:lang w:eastAsia="pl-PL"/>
        </w:rPr>
      </w:pPr>
    </w:p>
    <w:p w:rsidR="0064135A" w:rsidRPr="00A25E78" w:rsidRDefault="0064135A" w:rsidP="0064135A">
      <w:pPr>
        <w:pStyle w:val="Punktowanie"/>
        <w:numPr>
          <w:ilvl w:val="0"/>
          <w:numId w:val="0"/>
        </w:numPr>
        <w:spacing w:after="0"/>
        <w:ind w:left="720" w:hanging="360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2.1</w:t>
      </w:r>
      <w:r>
        <w:rPr>
          <w:rFonts w:ascii="Times New Roman" w:eastAsia="Times New Roman" w:hAnsi="Times New Roman"/>
          <w:bCs/>
          <w:lang w:eastAsia="pl-PL"/>
        </w:rPr>
        <w:tab/>
        <w:t>Specyfikacja cenowa: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3221"/>
        <w:gridCol w:w="1275"/>
        <w:gridCol w:w="993"/>
        <w:gridCol w:w="1559"/>
        <w:gridCol w:w="850"/>
        <w:gridCol w:w="1560"/>
      </w:tblGrid>
      <w:tr w:rsidR="0064135A" w:rsidRPr="00F62DF8" w:rsidTr="00B65B27">
        <w:trPr>
          <w:tblHeader/>
        </w:trPr>
        <w:tc>
          <w:tcPr>
            <w:tcW w:w="466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221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75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 xml:space="preserve">Zamawiana ilość </w:t>
            </w:r>
          </w:p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(w szt.)</w:t>
            </w:r>
          </w:p>
        </w:tc>
        <w:tc>
          <w:tcPr>
            <w:tcW w:w="993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Ilość opakowań (w szt.)</w:t>
            </w:r>
          </w:p>
        </w:tc>
        <w:tc>
          <w:tcPr>
            <w:tcW w:w="1559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Cena jednostkowa netto za opakowanie (w zł)</w:t>
            </w:r>
          </w:p>
        </w:tc>
        <w:tc>
          <w:tcPr>
            <w:tcW w:w="850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% stawka podatku VAT</w:t>
            </w:r>
          </w:p>
        </w:tc>
        <w:tc>
          <w:tcPr>
            <w:tcW w:w="1560" w:type="dxa"/>
            <w:vAlign w:val="center"/>
          </w:tcPr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Wartość brutto</w:t>
            </w:r>
          </w:p>
          <w:p w:rsidR="0064135A" w:rsidRPr="00AD1A5F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(w zł)</w:t>
            </w:r>
          </w:p>
        </w:tc>
      </w:tr>
      <w:tr w:rsidR="0064135A" w:rsidRPr="00F62DF8" w:rsidTr="00B65B27">
        <w:trPr>
          <w:trHeight w:val="247"/>
        </w:trPr>
        <w:tc>
          <w:tcPr>
            <w:tcW w:w="466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-</w:t>
            </w:r>
          </w:p>
        </w:tc>
        <w:tc>
          <w:tcPr>
            <w:tcW w:w="3221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1</w:t>
            </w:r>
          </w:p>
        </w:tc>
        <w:tc>
          <w:tcPr>
            <w:tcW w:w="1275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2</w:t>
            </w:r>
          </w:p>
        </w:tc>
        <w:tc>
          <w:tcPr>
            <w:tcW w:w="993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4</w:t>
            </w:r>
          </w:p>
        </w:tc>
        <w:tc>
          <w:tcPr>
            <w:tcW w:w="85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5</w:t>
            </w:r>
          </w:p>
        </w:tc>
        <w:tc>
          <w:tcPr>
            <w:tcW w:w="156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6=3x4+kwota podatku VAT</w:t>
            </w: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1.</w:t>
            </w:r>
          </w:p>
        </w:tc>
        <w:tc>
          <w:tcPr>
            <w:tcW w:w="3221" w:type="dxa"/>
            <w:vAlign w:val="center"/>
          </w:tcPr>
          <w:p w:rsidR="0064135A" w:rsidRPr="00AD1A5F" w:rsidRDefault="0064135A" w:rsidP="00B65B27">
            <w:pPr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 xml:space="preserve">Probówka bez antykoagulantu </w:t>
            </w:r>
          </w:p>
          <w:p w:rsidR="0064135A" w:rsidRPr="00AD1A5F" w:rsidRDefault="0064135A" w:rsidP="00B65B27">
            <w:pPr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 xml:space="preserve">i przyspieszacza wykrzepiania </w:t>
            </w:r>
          </w:p>
          <w:p w:rsidR="0064135A" w:rsidRPr="00AD1A5F" w:rsidRDefault="0064135A" w:rsidP="00B65B27">
            <w:pPr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– tzw. „sucha”</w:t>
            </w:r>
          </w:p>
          <w:p w:rsidR="0064135A" w:rsidRDefault="0064135A" w:rsidP="00B65B27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64135A" w:rsidRPr="00F62DF8" w:rsidRDefault="0064135A" w:rsidP="00B65B27">
            <w:pPr>
              <w:jc w:val="both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jc w:val="both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jc w:val="both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rPr>
          <w:trHeight w:val="293"/>
        </w:trPr>
        <w:tc>
          <w:tcPr>
            <w:tcW w:w="466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lastRenderedPageBreak/>
              <w:t>-</w:t>
            </w:r>
          </w:p>
        </w:tc>
        <w:tc>
          <w:tcPr>
            <w:tcW w:w="3221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1</w:t>
            </w:r>
          </w:p>
        </w:tc>
        <w:tc>
          <w:tcPr>
            <w:tcW w:w="1275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2</w:t>
            </w:r>
          </w:p>
        </w:tc>
        <w:tc>
          <w:tcPr>
            <w:tcW w:w="993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4</w:t>
            </w:r>
          </w:p>
        </w:tc>
        <w:tc>
          <w:tcPr>
            <w:tcW w:w="85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5</w:t>
            </w:r>
          </w:p>
        </w:tc>
        <w:tc>
          <w:tcPr>
            <w:tcW w:w="156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6=3x4+kwota podatku VAT</w:t>
            </w: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2.</w:t>
            </w:r>
          </w:p>
        </w:tc>
        <w:tc>
          <w:tcPr>
            <w:tcW w:w="3221" w:type="dxa"/>
            <w:vAlign w:val="center"/>
          </w:tcPr>
          <w:p w:rsidR="0064135A" w:rsidRPr="00AD1A5F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 xml:space="preserve">Probówka do badań metodą biologii molekularnej o poj. 5-6 ml 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142 000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3.</w:t>
            </w:r>
          </w:p>
        </w:tc>
        <w:tc>
          <w:tcPr>
            <w:tcW w:w="3221" w:type="dxa"/>
            <w:vAlign w:val="center"/>
          </w:tcPr>
          <w:p w:rsidR="0064135A" w:rsidRPr="00AD1A5F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 xml:space="preserve">Probówka do badań metodą biologii molekularnej o poj. 8-10 ml </w:t>
            </w:r>
          </w:p>
          <w:p w:rsidR="0064135A" w:rsidRPr="00AD1A5F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F62DF8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4.</w:t>
            </w:r>
          </w:p>
        </w:tc>
        <w:tc>
          <w:tcPr>
            <w:tcW w:w="3221" w:type="dxa"/>
            <w:vAlign w:val="center"/>
          </w:tcPr>
          <w:p w:rsidR="0064135A" w:rsidRPr="00AD1A5F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AD1A5F">
              <w:rPr>
                <w:bCs/>
                <w:sz w:val="18"/>
                <w:szCs w:val="18"/>
              </w:rPr>
              <w:t>Probówka do OB z cytrynianem sodu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C7717D" w:rsidRDefault="00C7717D" w:rsidP="00B65B27">
            <w:pPr>
              <w:jc w:val="center"/>
              <w:rPr>
                <w:b/>
                <w:sz w:val="18"/>
                <w:szCs w:val="18"/>
              </w:rPr>
            </w:pPr>
            <w:r w:rsidRPr="00C7717D">
              <w:rPr>
                <w:b/>
                <w:sz w:val="18"/>
                <w:szCs w:val="18"/>
              </w:rPr>
              <w:t>1 600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5.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 xml:space="preserve">Statyw do odczytu OB kompatybilny </w:t>
            </w:r>
            <w:r w:rsidRPr="00C7717D">
              <w:rPr>
                <w:bCs/>
                <w:sz w:val="18"/>
                <w:szCs w:val="18"/>
              </w:rPr>
              <w:br/>
              <w:t>z zaoferowanymi probówkami OB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6.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 xml:space="preserve">Probówka z cytrynianem sodu 3,2% </w:t>
            </w:r>
            <w:r w:rsidRPr="00C7717D">
              <w:rPr>
                <w:bCs/>
                <w:sz w:val="18"/>
                <w:szCs w:val="18"/>
              </w:rPr>
              <w:br/>
              <w:t xml:space="preserve">do badań </w:t>
            </w:r>
            <w:proofErr w:type="spellStart"/>
            <w:r w:rsidRPr="00C7717D">
              <w:rPr>
                <w:bCs/>
                <w:sz w:val="18"/>
                <w:szCs w:val="18"/>
              </w:rPr>
              <w:t>koagulologicznych</w:t>
            </w:r>
            <w:proofErr w:type="spellEnd"/>
            <w:r w:rsidRPr="00C7717D">
              <w:rPr>
                <w:bCs/>
                <w:sz w:val="18"/>
                <w:szCs w:val="18"/>
              </w:rPr>
              <w:t xml:space="preserve"> 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C7717D" w:rsidRDefault="0064135A" w:rsidP="00C7717D">
            <w:pPr>
              <w:jc w:val="center"/>
              <w:rPr>
                <w:b/>
                <w:sz w:val="18"/>
                <w:szCs w:val="18"/>
              </w:rPr>
            </w:pPr>
            <w:r w:rsidRPr="00C7717D">
              <w:rPr>
                <w:b/>
                <w:sz w:val="18"/>
                <w:szCs w:val="18"/>
              </w:rPr>
              <w:t xml:space="preserve">1 </w:t>
            </w:r>
            <w:r w:rsidR="00C7717D" w:rsidRPr="00C7717D">
              <w:rPr>
                <w:b/>
                <w:sz w:val="18"/>
                <w:szCs w:val="18"/>
              </w:rPr>
              <w:t>0</w:t>
            </w:r>
            <w:r w:rsidRPr="00C7717D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rPr>
          <w:trHeight w:val="1490"/>
        </w:trPr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7.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Probówka z EDTA do oznaczeń hematologicznych o poj. 2 ml</w:t>
            </w:r>
          </w:p>
          <w:p w:rsidR="0064135A" w:rsidRPr="00C7717D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</w:tc>
        <w:tc>
          <w:tcPr>
            <w:tcW w:w="1275" w:type="dxa"/>
            <w:vAlign w:val="center"/>
          </w:tcPr>
          <w:p w:rsidR="0064135A" w:rsidRPr="00C7717D" w:rsidRDefault="00C7717D" w:rsidP="00B65B27">
            <w:pPr>
              <w:jc w:val="center"/>
              <w:rPr>
                <w:b/>
                <w:sz w:val="18"/>
                <w:szCs w:val="18"/>
              </w:rPr>
            </w:pPr>
            <w:r w:rsidRPr="00C7717D">
              <w:rPr>
                <w:b/>
                <w:sz w:val="18"/>
                <w:szCs w:val="18"/>
              </w:rPr>
              <w:t>338 400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8.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jc w:val="both"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Probówka z EDTA do oznaczeń hematologicznych o poj. 3-5 ml</w:t>
            </w:r>
          </w:p>
          <w:p w:rsidR="0064135A" w:rsidRPr="00C7717D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Pr="00F62DF8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</w:tc>
        <w:tc>
          <w:tcPr>
            <w:tcW w:w="1275" w:type="dxa"/>
            <w:vAlign w:val="center"/>
          </w:tcPr>
          <w:p w:rsidR="0064135A" w:rsidRPr="003F0027" w:rsidRDefault="0064135A" w:rsidP="00C7717D">
            <w:pPr>
              <w:jc w:val="center"/>
              <w:rPr>
                <w:b/>
                <w:sz w:val="18"/>
                <w:szCs w:val="18"/>
              </w:rPr>
            </w:pPr>
            <w:r w:rsidRPr="003F0027">
              <w:rPr>
                <w:b/>
                <w:sz w:val="18"/>
                <w:szCs w:val="18"/>
              </w:rPr>
              <w:t xml:space="preserve"> </w:t>
            </w:r>
            <w:r w:rsidR="00C7717D" w:rsidRPr="003F0027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9.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 xml:space="preserve">Probówka „na skrzep” z żelem separującym (1 warstwa żelu) do analizy surowicy </w:t>
            </w:r>
          </w:p>
          <w:p w:rsidR="00C7717D" w:rsidRPr="007D2A35" w:rsidRDefault="00C7717D" w:rsidP="00B65B27">
            <w:pPr>
              <w:pStyle w:val="Standard"/>
              <w:autoSpaceDE/>
              <w:rPr>
                <w:b/>
                <w:bCs/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3F0027" w:rsidRDefault="003F0027" w:rsidP="00B65B27">
            <w:pPr>
              <w:jc w:val="center"/>
              <w:rPr>
                <w:b/>
                <w:sz w:val="18"/>
                <w:szCs w:val="18"/>
              </w:rPr>
            </w:pPr>
            <w:r w:rsidRPr="003F0027">
              <w:rPr>
                <w:b/>
                <w:sz w:val="18"/>
                <w:szCs w:val="18"/>
              </w:rPr>
              <w:t>21 6</w:t>
            </w:r>
            <w:r w:rsidR="0064135A" w:rsidRPr="003F0027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rPr>
          <w:trHeight w:val="293"/>
        </w:trPr>
        <w:tc>
          <w:tcPr>
            <w:tcW w:w="466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lastRenderedPageBreak/>
              <w:t>-</w:t>
            </w:r>
          </w:p>
        </w:tc>
        <w:tc>
          <w:tcPr>
            <w:tcW w:w="3221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1</w:t>
            </w:r>
          </w:p>
        </w:tc>
        <w:tc>
          <w:tcPr>
            <w:tcW w:w="1275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2</w:t>
            </w:r>
          </w:p>
        </w:tc>
        <w:tc>
          <w:tcPr>
            <w:tcW w:w="993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4</w:t>
            </w:r>
          </w:p>
        </w:tc>
        <w:tc>
          <w:tcPr>
            <w:tcW w:w="85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5</w:t>
            </w:r>
          </w:p>
        </w:tc>
        <w:tc>
          <w:tcPr>
            <w:tcW w:w="1560" w:type="dxa"/>
            <w:vAlign w:val="center"/>
          </w:tcPr>
          <w:p w:rsidR="0064135A" w:rsidRPr="00425B4A" w:rsidRDefault="0064135A" w:rsidP="00B65B27">
            <w:pPr>
              <w:jc w:val="center"/>
              <w:rPr>
                <w:sz w:val="13"/>
                <w:szCs w:val="13"/>
              </w:rPr>
            </w:pPr>
            <w:r w:rsidRPr="00425B4A">
              <w:rPr>
                <w:sz w:val="13"/>
                <w:szCs w:val="13"/>
              </w:rPr>
              <w:t>6=3x4+kwota podatku VAT</w:t>
            </w: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10.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Probówka „na skrzep” do analizy surowicy o poj. 5-7 ml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3F0027" w:rsidRDefault="003F0027" w:rsidP="00B65B27">
            <w:pPr>
              <w:jc w:val="center"/>
              <w:rPr>
                <w:b/>
                <w:sz w:val="18"/>
                <w:szCs w:val="18"/>
              </w:rPr>
            </w:pPr>
            <w:r w:rsidRPr="003F0027">
              <w:rPr>
                <w:b/>
                <w:sz w:val="18"/>
                <w:szCs w:val="18"/>
              </w:rPr>
              <w:t>134</w:t>
            </w:r>
            <w:r w:rsidR="0064135A" w:rsidRPr="003F0027">
              <w:rPr>
                <w:b/>
                <w:sz w:val="18"/>
                <w:szCs w:val="18"/>
              </w:rPr>
              <w:t xml:space="preserve"> 400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11.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Probówka „na skrzep” do analizy surowicy o poj. 2-4 ml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3F0027" w:rsidRDefault="003F0027" w:rsidP="00B65B27">
            <w:pPr>
              <w:jc w:val="center"/>
              <w:rPr>
                <w:b/>
                <w:sz w:val="18"/>
                <w:szCs w:val="18"/>
              </w:rPr>
            </w:pPr>
            <w:r w:rsidRPr="003F0027">
              <w:rPr>
                <w:b/>
                <w:sz w:val="18"/>
                <w:szCs w:val="18"/>
              </w:rPr>
              <w:t>9 700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12.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 xml:space="preserve">Igła motylkowa do pobierania krwi 21G (0,8 mm) 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pStyle w:val="Standard"/>
              <w:autoSpaceDE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3F0027" w:rsidRDefault="003F0027" w:rsidP="00B65B27">
            <w:pPr>
              <w:jc w:val="center"/>
              <w:rPr>
                <w:b/>
                <w:sz w:val="18"/>
                <w:szCs w:val="18"/>
              </w:rPr>
            </w:pPr>
            <w:r w:rsidRPr="003F0027">
              <w:rPr>
                <w:b/>
                <w:sz w:val="18"/>
                <w:szCs w:val="18"/>
              </w:rPr>
              <w:t>450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13.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Igła bezpieczna o średnicy 0,7 mm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14.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Igła bezpieczna o średnicy 0,8 mm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E65147" w:rsidRDefault="00E65147" w:rsidP="00B65B27">
            <w:pPr>
              <w:jc w:val="center"/>
              <w:rPr>
                <w:b/>
                <w:sz w:val="18"/>
                <w:szCs w:val="18"/>
              </w:rPr>
            </w:pPr>
            <w:r w:rsidRPr="00E65147">
              <w:rPr>
                <w:b/>
                <w:sz w:val="18"/>
                <w:szCs w:val="18"/>
              </w:rPr>
              <w:t>318 096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15.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Uchwyt – łącznik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E65147" w:rsidRDefault="00E65147" w:rsidP="00B65B27">
            <w:pPr>
              <w:jc w:val="center"/>
              <w:rPr>
                <w:b/>
                <w:sz w:val="18"/>
                <w:szCs w:val="18"/>
              </w:rPr>
            </w:pPr>
            <w:r w:rsidRPr="00E65147">
              <w:rPr>
                <w:b/>
                <w:sz w:val="18"/>
                <w:szCs w:val="18"/>
              </w:rPr>
              <w:t>130 000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c>
          <w:tcPr>
            <w:tcW w:w="466" w:type="dxa"/>
            <w:vAlign w:val="center"/>
          </w:tcPr>
          <w:p w:rsidR="0064135A" w:rsidRPr="00F62DF8" w:rsidRDefault="0064135A" w:rsidP="00B65B27">
            <w:pPr>
              <w:jc w:val="center"/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16.</w:t>
            </w:r>
          </w:p>
        </w:tc>
        <w:tc>
          <w:tcPr>
            <w:tcW w:w="3221" w:type="dxa"/>
            <w:vAlign w:val="center"/>
          </w:tcPr>
          <w:p w:rsidR="0064135A" w:rsidRPr="00C7717D" w:rsidRDefault="0064135A" w:rsidP="00B65B27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 xml:space="preserve">Adapter do igły typu </w:t>
            </w:r>
            <w:proofErr w:type="spellStart"/>
            <w:r w:rsidRPr="00C7717D">
              <w:rPr>
                <w:bCs/>
                <w:sz w:val="18"/>
                <w:szCs w:val="18"/>
              </w:rPr>
              <w:t>Luer</w:t>
            </w:r>
            <w:proofErr w:type="spellEnd"/>
            <w:r w:rsidRPr="00C7717D">
              <w:rPr>
                <w:bCs/>
                <w:sz w:val="18"/>
                <w:szCs w:val="18"/>
              </w:rPr>
              <w:t xml:space="preserve"> </w:t>
            </w:r>
          </w:p>
          <w:p w:rsidR="0064135A" w:rsidRPr="00C7717D" w:rsidRDefault="0064135A" w:rsidP="00B65B27">
            <w:pPr>
              <w:rPr>
                <w:sz w:val="18"/>
                <w:szCs w:val="18"/>
              </w:rPr>
            </w:pP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Nr katalogowy: ......................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462AA">
              <w:rPr>
                <w:sz w:val="18"/>
                <w:szCs w:val="18"/>
              </w:rPr>
              <w:t>ielkość opakowania:</w:t>
            </w:r>
            <w:r>
              <w:rPr>
                <w:sz w:val="18"/>
                <w:szCs w:val="18"/>
              </w:rPr>
              <w:t xml:space="preserve"> ...........................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Producent: ...........................</w:t>
            </w:r>
            <w:r>
              <w:rPr>
                <w:sz w:val="18"/>
                <w:szCs w:val="18"/>
              </w:rPr>
              <w:t>.......</w:t>
            </w:r>
            <w:r w:rsidRPr="00F62DF8">
              <w:rPr>
                <w:sz w:val="18"/>
                <w:szCs w:val="18"/>
              </w:rPr>
              <w:t>............</w:t>
            </w:r>
          </w:p>
          <w:p w:rsidR="0064135A" w:rsidRDefault="0064135A" w:rsidP="00B65B27">
            <w:pPr>
              <w:rPr>
                <w:sz w:val="18"/>
                <w:szCs w:val="18"/>
              </w:rPr>
            </w:pPr>
            <w:r w:rsidRPr="00F62DF8">
              <w:rPr>
                <w:sz w:val="18"/>
                <w:szCs w:val="18"/>
              </w:rPr>
              <w:t>Nazwa na fakturze: .................</w:t>
            </w:r>
            <w:r>
              <w:rPr>
                <w:sz w:val="18"/>
                <w:szCs w:val="18"/>
              </w:rPr>
              <w:t>........</w:t>
            </w:r>
            <w:r w:rsidRPr="00F62DF8">
              <w:rPr>
                <w:sz w:val="18"/>
                <w:szCs w:val="18"/>
              </w:rPr>
              <w:t>........</w:t>
            </w:r>
          </w:p>
          <w:p w:rsidR="0064135A" w:rsidRPr="00F62DF8" w:rsidRDefault="0064135A" w:rsidP="00B65B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4135A" w:rsidRPr="00E65147" w:rsidRDefault="00E65147" w:rsidP="00B65B27">
            <w:pPr>
              <w:jc w:val="center"/>
              <w:rPr>
                <w:b/>
                <w:sz w:val="18"/>
                <w:szCs w:val="18"/>
              </w:rPr>
            </w:pPr>
            <w:r w:rsidRPr="00E65147">
              <w:rPr>
                <w:b/>
                <w:sz w:val="18"/>
                <w:szCs w:val="18"/>
              </w:rPr>
              <w:t>15 600</w:t>
            </w:r>
          </w:p>
        </w:tc>
        <w:tc>
          <w:tcPr>
            <w:tcW w:w="993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4135A" w:rsidRPr="00FB1927" w:rsidRDefault="0064135A" w:rsidP="00B65B27">
            <w:pPr>
              <w:jc w:val="center"/>
              <w:rPr>
                <w:sz w:val="18"/>
                <w:szCs w:val="18"/>
              </w:rPr>
            </w:pPr>
          </w:p>
        </w:tc>
      </w:tr>
      <w:tr w:rsidR="0064135A" w:rsidRPr="00F62DF8" w:rsidTr="00B65B27">
        <w:trPr>
          <w:trHeight w:val="353"/>
        </w:trPr>
        <w:tc>
          <w:tcPr>
            <w:tcW w:w="8364" w:type="dxa"/>
            <w:gridSpan w:val="6"/>
            <w:vAlign w:val="center"/>
          </w:tcPr>
          <w:p w:rsidR="0064135A" w:rsidRPr="00C7717D" w:rsidRDefault="0064135A" w:rsidP="00B65B27">
            <w:pPr>
              <w:jc w:val="right"/>
              <w:rPr>
                <w:bCs/>
                <w:sz w:val="18"/>
                <w:szCs w:val="18"/>
              </w:rPr>
            </w:pPr>
            <w:r w:rsidRPr="00C7717D">
              <w:rPr>
                <w:bCs/>
                <w:sz w:val="18"/>
                <w:szCs w:val="18"/>
              </w:rPr>
              <w:t>Razem (suma poz. 1. – 16.):</w:t>
            </w:r>
          </w:p>
        </w:tc>
        <w:tc>
          <w:tcPr>
            <w:tcW w:w="1560" w:type="dxa"/>
            <w:vAlign w:val="center"/>
          </w:tcPr>
          <w:p w:rsidR="0064135A" w:rsidRPr="00C7717D" w:rsidRDefault="0064135A" w:rsidP="00B65B2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4135A" w:rsidRDefault="0064135A" w:rsidP="0064135A">
      <w:pPr>
        <w:spacing w:line="276" w:lineRule="auto"/>
        <w:jc w:val="both"/>
        <w:rPr>
          <w:sz w:val="22"/>
          <w:szCs w:val="22"/>
        </w:rPr>
      </w:pPr>
    </w:p>
    <w:p w:rsidR="0064135A" w:rsidRPr="00C7717D" w:rsidRDefault="0064135A" w:rsidP="0064135A">
      <w:pPr>
        <w:spacing w:line="276" w:lineRule="auto"/>
        <w:ind w:firstLine="284"/>
        <w:jc w:val="both"/>
        <w:rPr>
          <w:bCs/>
          <w:i/>
          <w:iCs/>
          <w:sz w:val="18"/>
          <w:szCs w:val="22"/>
        </w:rPr>
      </w:pPr>
      <w:r w:rsidRPr="00C7717D">
        <w:rPr>
          <w:sz w:val="22"/>
          <w:szCs w:val="22"/>
        </w:rPr>
        <w:t>łączna wartość brutto (suma wartości brutto z kolumny nr 6 tabeli): .......................... zł</w:t>
      </w:r>
    </w:p>
    <w:p w:rsidR="0064135A" w:rsidRPr="00C7717D" w:rsidRDefault="0064135A" w:rsidP="0064135A">
      <w:pPr>
        <w:spacing w:line="276" w:lineRule="auto"/>
        <w:ind w:firstLine="284"/>
        <w:jc w:val="both"/>
        <w:rPr>
          <w:sz w:val="22"/>
          <w:szCs w:val="22"/>
        </w:rPr>
      </w:pPr>
      <w:r w:rsidRPr="00C7717D">
        <w:rPr>
          <w:sz w:val="22"/>
          <w:szCs w:val="22"/>
        </w:rPr>
        <w:t>słownie: ………………………………………………………………………… zł</w:t>
      </w:r>
    </w:p>
    <w:p w:rsidR="0064135A" w:rsidRPr="00C7717D" w:rsidRDefault="0064135A" w:rsidP="0064135A">
      <w:pPr>
        <w:spacing w:line="276" w:lineRule="auto"/>
        <w:ind w:firstLine="284"/>
        <w:jc w:val="both"/>
        <w:rPr>
          <w:sz w:val="22"/>
          <w:szCs w:val="22"/>
        </w:rPr>
      </w:pPr>
      <w:r w:rsidRPr="00C7717D">
        <w:rPr>
          <w:sz w:val="22"/>
          <w:szCs w:val="22"/>
        </w:rPr>
        <w:t>w tym ….% VAT</w:t>
      </w:r>
    </w:p>
    <w:p w:rsidR="0064135A" w:rsidRPr="00C7717D" w:rsidRDefault="0064135A" w:rsidP="0064135A">
      <w:pPr>
        <w:spacing w:line="276" w:lineRule="auto"/>
        <w:ind w:firstLine="284"/>
        <w:jc w:val="both"/>
        <w:rPr>
          <w:sz w:val="22"/>
          <w:szCs w:val="22"/>
        </w:rPr>
      </w:pPr>
      <w:r w:rsidRPr="00C7717D">
        <w:rPr>
          <w:sz w:val="22"/>
          <w:szCs w:val="22"/>
        </w:rPr>
        <w:t>netto: ……………… zł</w:t>
      </w:r>
    </w:p>
    <w:p w:rsidR="0064135A" w:rsidRPr="00C7717D" w:rsidRDefault="0064135A" w:rsidP="0064135A">
      <w:pPr>
        <w:spacing w:line="276" w:lineRule="auto"/>
        <w:ind w:firstLine="284"/>
        <w:jc w:val="both"/>
        <w:rPr>
          <w:sz w:val="22"/>
          <w:szCs w:val="22"/>
        </w:rPr>
      </w:pPr>
    </w:p>
    <w:p w:rsidR="0064135A" w:rsidRDefault="0064135A" w:rsidP="0064135A">
      <w:pPr>
        <w:jc w:val="both"/>
        <w:rPr>
          <w:sz w:val="22"/>
          <w:szCs w:val="22"/>
        </w:rPr>
      </w:pPr>
      <w:r w:rsidRPr="00CC357F">
        <w:rPr>
          <w:sz w:val="22"/>
          <w:szCs w:val="22"/>
        </w:rPr>
        <w:lastRenderedPageBreak/>
        <w:t>i jest to cena podana zgodnie z wymaganiami określonymi w Specyfikacji Istotnych Warunków Zamówienia.</w:t>
      </w:r>
    </w:p>
    <w:p w:rsidR="0064135A" w:rsidRPr="00CC357F" w:rsidRDefault="0064135A" w:rsidP="0064135A">
      <w:pPr>
        <w:jc w:val="both"/>
        <w:rPr>
          <w:sz w:val="22"/>
          <w:szCs w:val="22"/>
        </w:rPr>
      </w:pPr>
    </w:p>
    <w:p w:rsidR="0064135A" w:rsidRDefault="0064135A" w:rsidP="0064135A">
      <w:pPr>
        <w:jc w:val="both"/>
        <w:rPr>
          <w:i/>
          <w:sz w:val="20"/>
          <w:szCs w:val="20"/>
        </w:rPr>
      </w:pPr>
      <w:r w:rsidRPr="00EF2E7B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jej składników </w:t>
      </w:r>
      <w:r w:rsidRPr="00C737A0">
        <w:rPr>
          <w:i/>
          <w:sz w:val="20"/>
          <w:szCs w:val="20"/>
        </w:rPr>
        <w:t>cenowych.</w:t>
      </w:r>
    </w:p>
    <w:p w:rsidR="0064135A" w:rsidRPr="004A25F4" w:rsidRDefault="0064135A" w:rsidP="0064135A">
      <w:pPr>
        <w:jc w:val="both"/>
        <w:rPr>
          <w:i/>
          <w:sz w:val="20"/>
          <w:szCs w:val="20"/>
        </w:rPr>
      </w:pPr>
    </w:p>
    <w:p w:rsidR="0064135A" w:rsidRPr="0064135A" w:rsidRDefault="0064135A" w:rsidP="0064135A">
      <w:pPr>
        <w:ind w:left="426" w:hanging="426"/>
        <w:jc w:val="both"/>
        <w:rPr>
          <w:sz w:val="22"/>
          <w:szCs w:val="22"/>
          <w:u w:val="single"/>
        </w:rPr>
      </w:pPr>
      <w:r w:rsidRPr="0064135A">
        <w:rPr>
          <w:sz w:val="22"/>
          <w:szCs w:val="22"/>
        </w:rPr>
        <w:t>2.2</w:t>
      </w:r>
      <w:r w:rsidRPr="0064135A">
        <w:rPr>
          <w:sz w:val="22"/>
          <w:szCs w:val="22"/>
        </w:rPr>
        <w:tab/>
      </w:r>
      <w:r w:rsidRPr="0064135A">
        <w:rPr>
          <w:sz w:val="22"/>
          <w:szCs w:val="22"/>
          <w:u w:val="single"/>
        </w:rPr>
        <w:t>Oświadczamy, iż oferowane przez nas probówki do badań metodą biologii molekularnej posiadać będą następujący termin ważności:</w:t>
      </w:r>
    </w:p>
    <w:p w:rsidR="0064135A" w:rsidRPr="00432BF5" w:rsidRDefault="0064135A" w:rsidP="0064135A">
      <w:pPr>
        <w:numPr>
          <w:ilvl w:val="1"/>
          <w:numId w:val="2"/>
        </w:numPr>
        <w:ind w:left="709" w:hanging="283"/>
        <w:jc w:val="both"/>
        <w:rPr>
          <w:sz w:val="22"/>
          <w:szCs w:val="22"/>
        </w:rPr>
      </w:pPr>
      <w:r w:rsidRPr="0064135A">
        <w:rPr>
          <w:bCs/>
          <w:sz w:val="22"/>
          <w:szCs w:val="22"/>
        </w:rPr>
        <w:t xml:space="preserve">* </w:t>
      </w:r>
      <w:r w:rsidRPr="0064135A">
        <w:rPr>
          <w:b/>
          <w:bCs/>
          <w:sz w:val="22"/>
          <w:szCs w:val="22"/>
        </w:rPr>
        <w:t>7</w:t>
      </w:r>
      <w:r w:rsidRPr="0064135A">
        <w:rPr>
          <w:b/>
          <w:sz w:val="22"/>
          <w:szCs w:val="22"/>
        </w:rPr>
        <w:t xml:space="preserve"> miesięcy</w:t>
      </w:r>
    </w:p>
    <w:p w:rsidR="00432BF5" w:rsidRPr="00432BF5" w:rsidRDefault="00432BF5" w:rsidP="00432BF5">
      <w:pPr>
        <w:numPr>
          <w:ilvl w:val="1"/>
          <w:numId w:val="2"/>
        </w:numPr>
        <w:ind w:left="709" w:hanging="283"/>
        <w:jc w:val="both"/>
        <w:rPr>
          <w:sz w:val="22"/>
          <w:szCs w:val="22"/>
        </w:rPr>
      </w:pPr>
      <w:r w:rsidRPr="0064135A">
        <w:rPr>
          <w:bCs/>
          <w:sz w:val="22"/>
          <w:szCs w:val="22"/>
        </w:rPr>
        <w:t xml:space="preserve">* </w:t>
      </w:r>
      <w:r>
        <w:rPr>
          <w:b/>
          <w:bCs/>
          <w:sz w:val="22"/>
          <w:szCs w:val="22"/>
        </w:rPr>
        <w:t>9</w:t>
      </w:r>
      <w:r w:rsidRPr="0064135A">
        <w:rPr>
          <w:b/>
          <w:sz w:val="22"/>
          <w:szCs w:val="22"/>
        </w:rPr>
        <w:t xml:space="preserve"> miesięcy</w:t>
      </w:r>
    </w:p>
    <w:p w:rsidR="0064135A" w:rsidRPr="0064135A" w:rsidRDefault="0064135A" w:rsidP="0064135A">
      <w:pPr>
        <w:numPr>
          <w:ilvl w:val="1"/>
          <w:numId w:val="2"/>
        </w:numPr>
        <w:ind w:left="709" w:hanging="283"/>
        <w:jc w:val="both"/>
        <w:rPr>
          <w:sz w:val="22"/>
          <w:szCs w:val="22"/>
        </w:rPr>
      </w:pPr>
      <w:r w:rsidRPr="0064135A">
        <w:rPr>
          <w:bCs/>
          <w:sz w:val="22"/>
          <w:szCs w:val="22"/>
        </w:rPr>
        <w:t>* 12</w:t>
      </w:r>
      <w:r w:rsidRPr="0064135A">
        <w:rPr>
          <w:sz w:val="22"/>
          <w:szCs w:val="22"/>
        </w:rPr>
        <w:t xml:space="preserve"> miesięcy i więcej, tj. ……. miesięcy (należy podać ilość miesięcy) </w:t>
      </w:r>
    </w:p>
    <w:p w:rsidR="0064135A" w:rsidRPr="0064135A" w:rsidRDefault="0064135A" w:rsidP="0064135A">
      <w:pPr>
        <w:ind w:left="426"/>
        <w:jc w:val="both"/>
        <w:rPr>
          <w:bCs/>
          <w:sz w:val="22"/>
          <w:szCs w:val="22"/>
        </w:rPr>
      </w:pPr>
      <w:r w:rsidRPr="0064135A">
        <w:rPr>
          <w:bCs/>
          <w:sz w:val="22"/>
          <w:szCs w:val="22"/>
        </w:rPr>
        <w:t>licząc od daty dostawy do siedziby Zamawiającego.</w:t>
      </w:r>
    </w:p>
    <w:p w:rsidR="0064135A" w:rsidRPr="00C737A0" w:rsidRDefault="0064135A" w:rsidP="0064135A">
      <w:pPr>
        <w:pStyle w:val="Standard"/>
        <w:suppressAutoHyphens w:val="0"/>
        <w:autoSpaceDE/>
        <w:autoSpaceDN w:val="0"/>
        <w:ind w:left="426"/>
        <w:rPr>
          <w:rFonts w:eastAsia="Times New Roman"/>
          <w:bCs/>
          <w:i/>
          <w:iCs/>
          <w:sz w:val="18"/>
          <w:szCs w:val="22"/>
          <w:lang w:eastAsia="pl-PL"/>
        </w:rPr>
      </w:pPr>
      <w:r w:rsidRPr="00C737A0">
        <w:rPr>
          <w:rFonts w:eastAsia="Times New Roman"/>
          <w:b/>
          <w:bCs/>
          <w:sz w:val="22"/>
          <w:szCs w:val="22"/>
          <w:lang w:eastAsia="pl-PL"/>
        </w:rPr>
        <w:t xml:space="preserve">* </w:t>
      </w:r>
      <w:r w:rsidRPr="00C737A0">
        <w:rPr>
          <w:rFonts w:eastAsia="Times New Roman"/>
          <w:bCs/>
          <w:i/>
          <w:iCs/>
          <w:sz w:val="18"/>
          <w:szCs w:val="22"/>
          <w:lang w:eastAsia="pl-PL"/>
        </w:rPr>
        <w:t>niepotrzebne skreślić</w:t>
      </w:r>
    </w:p>
    <w:p w:rsidR="0064135A" w:rsidRPr="00C737A0" w:rsidRDefault="0064135A" w:rsidP="0064135A">
      <w:pPr>
        <w:pStyle w:val="Standard"/>
        <w:suppressAutoHyphens w:val="0"/>
        <w:autoSpaceDE/>
        <w:ind w:left="426" w:hanging="426"/>
        <w:rPr>
          <w:rFonts w:eastAsia="Times New Roman"/>
          <w:bCs/>
          <w:sz w:val="22"/>
          <w:lang w:eastAsia="pl-PL"/>
        </w:rPr>
      </w:pPr>
    </w:p>
    <w:p w:rsidR="0064135A" w:rsidRPr="0064135A" w:rsidRDefault="0064135A" w:rsidP="0064135A">
      <w:pPr>
        <w:ind w:left="426" w:hanging="426"/>
        <w:jc w:val="both"/>
        <w:rPr>
          <w:bCs/>
          <w:sz w:val="22"/>
          <w:szCs w:val="22"/>
          <w:u w:val="single"/>
        </w:rPr>
      </w:pPr>
      <w:r w:rsidRPr="0064135A">
        <w:rPr>
          <w:bCs/>
          <w:sz w:val="22"/>
          <w:szCs w:val="22"/>
        </w:rPr>
        <w:t>2.3</w:t>
      </w:r>
      <w:r w:rsidRPr="0064135A">
        <w:rPr>
          <w:bCs/>
          <w:sz w:val="22"/>
          <w:szCs w:val="22"/>
        </w:rPr>
        <w:tab/>
      </w:r>
      <w:r w:rsidRPr="0064135A">
        <w:rPr>
          <w:bCs/>
          <w:sz w:val="22"/>
          <w:szCs w:val="22"/>
          <w:u w:val="single"/>
        </w:rPr>
        <w:t xml:space="preserve">Oświadczamy, iż oferujemy dostawę </w:t>
      </w:r>
      <w:r w:rsidRPr="0064135A">
        <w:rPr>
          <w:sz w:val="22"/>
          <w:szCs w:val="22"/>
          <w:u w:val="single"/>
        </w:rPr>
        <w:t xml:space="preserve">probówek i pozostałych elementów systemu zamkniętego </w:t>
      </w:r>
      <w:r w:rsidR="00F22948">
        <w:rPr>
          <w:sz w:val="22"/>
          <w:szCs w:val="22"/>
          <w:u w:val="single"/>
        </w:rPr>
        <w:br/>
      </w:r>
      <w:r w:rsidRPr="0064135A">
        <w:rPr>
          <w:bCs/>
          <w:sz w:val="22"/>
          <w:szCs w:val="22"/>
          <w:u w:val="single"/>
        </w:rPr>
        <w:t>w terminie: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>* do 5 dni roboczych, tj. w terminie …. dni roboczych (należy podać ilość dni)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 xml:space="preserve">* 6 dni roboczych, 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 xml:space="preserve">* 7 dni roboczych, 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 xml:space="preserve">* 8 dni roboczych, 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 xml:space="preserve">* 9 dni roboczych, </w:t>
      </w:r>
    </w:p>
    <w:p w:rsidR="0064135A" w:rsidRPr="0064135A" w:rsidRDefault="0064135A" w:rsidP="0064135A">
      <w:pPr>
        <w:pStyle w:val="Standard"/>
        <w:numPr>
          <w:ilvl w:val="0"/>
          <w:numId w:val="3"/>
        </w:numPr>
        <w:suppressAutoHyphens w:val="0"/>
        <w:autoSpaceDE/>
        <w:ind w:hanging="294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 xml:space="preserve">* 10 dni roboczych, </w:t>
      </w:r>
    </w:p>
    <w:p w:rsidR="0064135A" w:rsidRPr="0064135A" w:rsidRDefault="0064135A" w:rsidP="0064135A">
      <w:pPr>
        <w:pStyle w:val="Standard"/>
        <w:suppressAutoHyphens w:val="0"/>
        <w:autoSpaceDE/>
        <w:ind w:left="426"/>
        <w:jc w:val="both"/>
        <w:rPr>
          <w:rFonts w:eastAsia="Times New Roman"/>
          <w:bCs/>
          <w:sz w:val="22"/>
          <w:szCs w:val="22"/>
          <w:lang w:eastAsia="pl-PL"/>
        </w:rPr>
      </w:pPr>
      <w:r w:rsidRPr="0064135A">
        <w:rPr>
          <w:rFonts w:eastAsia="Times New Roman"/>
          <w:bCs/>
          <w:sz w:val="22"/>
          <w:szCs w:val="22"/>
          <w:lang w:eastAsia="pl-PL"/>
        </w:rPr>
        <w:t>licząc od dnia nadania zamówienia na adres e-mail lub na n</w:t>
      </w:r>
      <w:r w:rsidR="00F22948">
        <w:rPr>
          <w:rFonts w:eastAsia="Times New Roman"/>
          <w:bCs/>
          <w:sz w:val="22"/>
          <w:szCs w:val="22"/>
          <w:lang w:eastAsia="pl-PL"/>
        </w:rPr>
        <w:t>ume</w:t>
      </w:r>
      <w:r w:rsidRPr="0064135A">
        <w:rPr>
          <w:rFonts w:eastAsia="Times New Roman"/>
          <w:bCs/>
          <w:sz w:val="22"/>
          <w:szCs w:val="22"/>
          <w:lang w:eastAsia="pl-PL"/>
        </w:rPr>
        <w:t>r faks.</w:t>
      </w:r>
    </w:p>
    <w:p w:rsidR="0064135A" w:rsidRPr="00C737A0" w:rsidRDefault="0064135A" w:rsidP="0064135A">
      <w:pPr>
        <w:pStyle w:val="Standard"/>
        <w:suppressAutoHyphens w:val="0"/>
        <w:autoSpaceDE/>
        <w:ind w:left="426"/>
        <w:jc w:val="both"/>
        <w:rPr>
          <w:sz w:val="22"/>
          <w:szCs w:val="22"/>
        </w:rPr>
      </w:pPr>
      <w:r w:rsidRPr="0064135A">
        <w:rPr>
          <w:bCs/>
          <w:sz w:val="22"/>
          <w:szCs w:val="22"/>
        </w:rPr>
        <w:t>*</w:t>
      </w:r>
      <w:r w:rsidRPr="00C737A0">
        <w:rPr>
          <w:b/>
          <w:bCs/>
          <w:sz w:val="22"/>
          <w:szCs w:val="22"/>
        </w:rPr>
        <w:t xml:space="preserve"> </w:t>
      </w:r>
      <w:r w:rsidRPr="00C737A0">
        <w:rPr>
          <w:bCs/>
          <w:i/>
          <w:iCs/>
          <w:sz w:val="18"/>
          <w:szCs w:val="22"/>
        </w:rPr>
        <w:t>niepotrzebne skreślić</w:t>
      </w:r>
    </w:p>
    <w:p w:rsidR="0064135A" w:rsidRDefault="0064135A" w:rsidP="0064135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4135A" w:rsidRPr="00CB0636" w:rsidRDefault="0064135A" w:rsidP="0064135A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CB0636">
        <w:rPr>
          <w:sz w:val="22"/>
          <w:szCs w:val="22"/>
        </w:rPr>
        <w:t>.</w:t>
      </w:r>
      <w:r w:rsidRPr="00CB0636">
        <w:rPr>
          <w:sz w:val="22"/>
          <w:szCs w:val="22"/>
        </w:rPr>
        <w:tab/>
        <w:t>Oświadczamy, iż: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1)</w:t>
      </w:r>
      <w:r w:rsidRPr="00CB0636">
        <w:rPr>
          <w:sz w:val="22"/>
          <w:szCs w:val="22"/>
        </w:rPr>
        <w:tab/>
        <w:t xml:space="preserve">ceny netto podane w pkt </w:t>
      </w:r>
      <w:r>
        <w:rPr>
          <w:sz w:val="22"/>
          <w:szCs w:val="22"/>
        </w:rPr>
        <w:t>2</w:t>
      </w:r>
      <w:r w:rsidRPr="00CB0636">
        <w:rPr>
          <w:sz w:val="22"/>
          <w:szCs w:val="22"/>
        </w:rPr>
        <w:t xml:space="preserve"> nie ulegną podwyższeniu </w:t>
      </w:r>
      <w:r>
        <w:rPr>
          <w:sz w:val="22"/>
          <w:szCs w:val="22"/>
        </w:rPr>
        <w:t xml:space="preserve">w </w:t>
      </w:r>
      <w:r w:rsidRPr="00CB0636">
        <w:rPr>
          <w:sz w:val="22"/>
          <w:szCs w:val="22"/>
        </w:rPr>
        <w:t>okres</w:t>
      </w:r>
      <w:r>
        <w:rPr>
          <w:sz w:val="22"/>
          <w:szCs w:val="22"/>
        </w:rPr>
        <w:t>ie</w:t>
      </w:r>
      <w:r w:rsidRPr="00CB0636">
        <w:rPr>
          <w:sz w:val="22"/>
          <w:szCs w:val="22"/>
        </w:rPr>
        <w:t xml:space="preserve"> obowiązywania umowy;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2)</w:t>
      </w:r>
      <w:r w:rsidRPr="00CB0636">
        <w:rPr>
          <w:sz w:val="22"/>
          <w:szCs w:val="22"/>
        </w:rPr>
        <w:tab/>
        <w:t>akceptujemy termin realizacji zamówienia określony w SIWZ;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3)</w:t>
      </w:r>
      <w:r w:rsidRPr="00CB0636">
        <w:rPr>
          <w:sz w:val="22"/>
          <w:szCs w:val="22"/>
        </w:rPr>
        <w:tab/>
        <w:t>akceptujemy warunki płatności za zrealizowany przedmiot zamówienia określone we Wzorze umowy, stanowiącym Załącznik nr 7 do SIWZ.</w:t>
      </w:r>
    </w:p>
    <w:p w:rsidR="0064135A" w:rsidRDefault="0064135A" w:rsidP="0064135A">
      <w:pPr>
        <w:ind w:left="357" w:hanging="357"/>
        <w:jc w:val="both"/>
        <w:rPr>
          <w:sz w:val="22"/>
          <w:szCs w:val="22"/>
        </w:rPr>
      </w:pPr>
    </w:p>
    <w:p w:rsidR="0064135A" w:rsidRPr="00CB0636" w:rsidRDefault="0064135A" w:rsidP="0064135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CB0636">
        <w:rPr>
          <w:sz w:val="22"/>
          <w:szCs w:val="22"/>
        </w:rPr>
        <w:t>.</w:t>
      </w:r>
      <w:r w:rsidRPr="00CB0636">
        <w:rPr>
          <w:sz w:val="22"/>
          <w:szCs w:val="22"/>
        </w:rPr>
        <w:tab/>
      </w:r>
      <w:r>
        <w:rPr>
          <w:sz w:val="22"/>
          <w:szCs w:val="22"/>
        </w:rPr>
        <w:t>*</w:t>
      </w:r>
      <w:r w:rsidRPr="00CB0636">
        <w:rPr>
          <w:sz w:val="22"/>
          <w:szCs w:val="22"/>
        </w:rPr>
        <w:t>Oświadczamy, iż w przypadku wyboru naszej oferty przed zawarciem umowy dostarczymy oryginał certyfikatu rezydencji podatkowej</w:t>
      </w:r>
      <w:r>
        <w:rPr>
          <w:sz w:val="22"/>
          <w:szCs w:val="22"/>
        </w:rPr>
        <w:t>.</w:t>
      </w:r>
    </w:p>
    <w:p w:rsidR="0064135A" w:rsidRPr="00CB0636" w:rsidRDefault="0064135A" w:rsidP="0064135A">
      <w:pPr>
        <w:pStyle w:val="Standard"/>
        <w:suppressAutoHyphens w:val="0"/>
        <w:autoSpaceDE/>
        <w:ind w:left="426" w:hanging="141"/>
        <w:rPr>
          <w:i/>
          <w:szCs w:val="20"/>
        </w:rPr>
      </w:pPr>
      <w:r w:rsidRPr="00CB0636">
        <w:rPr>
          <w:i/>
          <w:szCs w:val="20"/>
        </w:rPr>
        <w:t xml:space="preserve">* </w:t>
      </w:r>
      <w:r>
        <w:rPr>
          <w:i/>
          <w:szCs w:val="20"/>
        </w:rPr>
        <w:t>jeżeli dotyczy</w:t>
      </w:r>
    </w:p>
    <w:p w:rsidR="0064135A" w:rsidRPr="00CB0636" w:rsidRDefault="0064135A" w:rsidP="0064135A">
      <w:pPr>
        <w:jc w:val="both"/>
        <w:rPr>
          <w:sz w:val="22"/>
          <w:szCs w:val="22"/>
        </w:rPr>
      </w:pPr>
    </w:p>
    <w:p w:rsidR="0064135A" w:rsidRPr="00CB0636" w:rsidRDefault="0064135A" w:rsidP="0064135A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B0636">
        <w:rPr>
          <w:sz w:val="22"/>
          <w:szCs w:val="22"/>
        </w:rPr>
        <w:t>.</w:t>
      </w:r>
      <w:r w:rsidRPr="00CB0636">
        <w:rPr>
          <w:sz w:val="22"/>
          <w:szCs w:val="22"/>
        </w:rPr>
        <w:tab/>
        <w:t>Oświadczamy, że uważamy się związani niniejszą ofertą przez okres 30 dni liczony od terminu składania ofert określonego w SIWZ.</w:t>
      </w:r>
    </w:p>
    <w:p w:rsidR="0064135A" w:rsidRPr="00CB0636" w:rsidRDefault="0064135A" w:rsidP="0064135A">
      <w:pPr>
        <w:ind w:left="357" w:hanging="357"/>
        <w:jc w:val="both"/>
        <w:rPr>
          <w:sz w:val="22"/>
          <w:szCs w:val="22"/>
        </w:rPr>
      </w:pPr>
    </w:p>
    <w:p w:rsidR="0064135A" w:rsidRPr="00CB0636" w:rsidRDefault="0064135A" w:rsidP="0064135A">
      <w:pPr>
        <w:ind w:left="284" w:hanging="284"/>
        <w:jc w:val="both"/>
        <w:rPr>
          <w:sz w:val="22"/>
        </w:rPr>
      </w:pPr>
      <w:r>
        <w:rPr>
          <w:sz w:val="22"/>
        </w:rPr>
        <w:t>6</w:t>
      </w:r>
      <w:r w:rsidRPr="00CB0636">
        <w:rPr>
          <w:sz w:val="22"/>
        </w:rPr>
        <w:t>.</w:t>
      </w:r>
      <w:r w:rsidRPr="00CB0636">
        <w:rPr>
          <w:sz w:val="22"/>
        </w:rPr>
        <w:tab/>
      </w:r>
      <w:r w:rsidRPr="00CB0636">
        <w:rPr>
          <w:sz w:val="22"/>
          <w:szCs w:val="22"/>
        </w:rPr>
        <w:t>Oświadczamy</w:t>
      </w:r>
      <w:r w:rsidRPr="00CB0636">
        <w:rPr>
          <w:sz w:val="22"/>
        </w:rPr>
        <w:t>, iż zawarty w Specyfikacji Istotnych Warunków Zamówienia Wzór umowy (Załącznik nr 7 do SIWZ) został przez nas zaakceptowany i zobowiązujemy się w przypadku wyboru naszej oferty</w:t>
      </w:r>
      <w:r>
        <w:rPr>
          <w:sz w:val="22"/>
        </w:rPr>
        <w:t>,</w:t>
      </w:r>
      <w:r w:rsidRPr="00CB0636">
        <w:rPr>
          <w:sz w:val="22"/>
        </w:rPr>
        <w:t xml:space="preserve"> do zawarcia umowy na niżej wymienionych warunkach, w miejscu </w:t>
      </w:r>
      <w:r w:rsidRPr="00CB0636">
        <w:rPr>
          <w:sz w:val="22"/>
        </w:rPr>
        <w:br/>
        <w:t>i terminie wyznaczonym przez Zamawiającego.</w:t>
      </w:r>
    </w:p>
    <w:p w:rsidR="0064135A" w:rsidRPr="00CB0636" w:rsidRDefault="0064135A" w:rsidP="0064135A">
      <w:pPr>
        <w:ind w:left="360" w:hanging="360"/>
        <w:jc w:val="both"/>
        <w:rPr>
          <w:sz w:val="22"/>
          <w:szCs w:val="22"/>
        </w:rPr>
      </w:pPr>
    </w:p>
    <w:p w:rsidR="0064135A" w:rsidRPr="00CB0636" w:rsidRDefault="0064135A" w:rsidP="0064135A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B0636">
        <w:rPr>
          <w:sz w:val="22"/>
          <w:szCs w:val="22"/>
        </w:rPr>
        <w:t>.</w:t>
      </w:r>
      <w:r w:rsidRPr="00CB0636">
        <w:rPr>
          <w:sz w:val="22"/>
          <w:szCs w:val="22"/>
        </w:rPr>
        <w:tab/>
        <w:t>Oświadczamy, iż: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1)</w:t>
      </w:r>
      <w:r w:rsidRPr="00CB0636">
        <w:rPr>
          <w:sz w:val="22"/>
          <w:szCs w:val="22"/>
        </w:rPr>
        <w:tab/>
      </w:r>
      <w:r>
        <w:rPr>
          <w:sz w:val="22"/>
          <w:szCs w:val="22"/>
        </w:rPr>
        <w:t>*</w:t>
      </w:r>
      <w:r w:rsidRPr="00CB0636">
        <w:rPr>
          <w:sz w:val="22"/>
          <w:szCs w:val="22"/>
        </w:rPr>
        <w:t>zamówienie zrealizujemy we własnym zakresie</w:t>
      </w:r>
    </w:p>
    <w:p w:rsidR="0064135A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2)</w:t>
      </w:r>
      <w:r w:rsidRPr="00CB0636">
        <w:rPr>
          <w:sz w:val="22"/>
          <w:szCs w:val="22"/>
        </w:rPr>
        <w:tab/>
      </w:r>
      <w:r>
        <w:rPr>
          <w:sz w:val="22"/>
          <w:szCs w:val="22"/>
        </w:rPr>
        <w:t>*</w:t>
      </w:r>
      <w:r w:rsidRPr="00CB0636">
        <w:rPr>
          <w:sz w:val="22"/>
          <w:szCs w:val="22"/>
        </w:rPr>
        <w:t>zamierzamy powierzyć do realizacji przez podwykonawcę następujące części zamówienia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4837"/>
        <w:gridCol w:w="3219"/>
      </w:tblGrid>
      <w:tr w:rsidR="0064135A" w:rsidRPr="00CB0636" w:rsidTr="00B65B27">
        <w:trPr>
          <w:trHeight w:val="49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A" w:rsidRPr="0064135A" w:rsidRDefault="0064135A" w:rsidP="00B65B27">
            <w:pPr>
              <w:jc w:val="both"/>
              <w:rPr>
                <w:sz w:val="20"/>
                <w:szCs w:val="20"/>
              </w:rPr>
            </w:pPr>
            <w:r w:rsidRPr="0064135A">
              <w:rPr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A" w:rsidRPr="0064135A" w:rsidRDefault="0064135A" w:rsidP="00B65B27">
            <w:pPr>
              <w:jc w:val="both"/>
              <w:rPr>
                <w:sz w:val="20"/>
                <w:szCs w:val="20"/>
              </w:rPr>
            </w:pPr>
            <w:r w:rsidRPr="0064135A">
              <w:rPr>
                <w:sz w:val="20"/>
                <w:szCs w:val="20"/>
              </w:rPr>
              <w:t>Rodzaj zamówienia powierzonego do wykonania przez podwykonawcę**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A" w:rsidRPr="0064135A" w:rsidRDefault="0064135A" w:rsidP="00B65B27">
            <w:pPr>
              <w:rPr>
                <w:sz w:val="20"/>
                <w:szCs w:val="20"/>
              </w:rPr>
            </w:pPr>
            <w:r w:rsidRPr="0064135A">
              <w:rPr>
                <w:sz w:val="20"/>
                <w:szCs w:val="20"/>
              </w:rPr>
              <w:t xml:space="preserve">Firma podwykonawcy </w:t>
            </w:r>
          </w:p>
          <w:p w:rsidR="0064135A" w:rsidRPr="0064135A" w:rsidRDefault="0064135A" w:rsidP="00B65B27">
            <w:pPr>
              <w:rPr>
                <w:sz w:val="20"/>
                <w:szCs w:val="20"/>
              </w:rPr>
            </w:pPr>
            <w:r w:rsidRPr="0064135A">
              <w:rPr>
                <w:sz w:val="20"/>
                <w:szCs w:val="20"/>
              </w:rPr>
              <w:t>(</w:t>
            </w:r>
            <w:r w:rsidRPr="0064135A">
              <w:rPr>
                <w:i/>
                <w:sz w:val="20"/>
                <w:szCs w:val="20"/>
              </w:rPr>
              <w:t>nazwa, pod którą działa</w:t>
            </w:r>
            <w:r w:rsidRPr="0064135A">
              <w:rPr>
                <w:sz w:val="20"/>
                <w:szCs w:val="20"/>
              </w:rPr>
              <w:t>)***</w:t>
            </w:r>
          </w:p>
        </w:tc>
      </w:tr>
      <w:tr w:rsidR="0064135A" w:rsidRPr="00CB0636" w:rsidTr="00B65B27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</w:tr>
      <w:tr w:rsidR="0064135A" w:rsidRPr="00CB0636" w:rsidTr="00B65B27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5A" w:rsidRPr="00CB0636" w:rsidRDefault="0064135A" w:rsidP="00B65B27">
            <w:pPr>
              <w:jc w:val="both"/>
              <w:rPr>
                <w:sz w:val="22"/>
                <w:szCs w:val="22"/>
              </w:rPr>
            </w:pPr>
          </w:p>
        </w:tc>
      </w:tr>
    </w:tbl>
    <w:p w:rsidR="0064135A" w:rsidRPr="00CB0636" w:rsidRDefault="0064135A" w:rsidP="0064135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CB0636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64135A" w:rsidRPr="00CB0636" w:rsidRDefault="0064135A" w:rsidP="0064135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CB0636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CB0636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CB0636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64135A" w:rsidRPr="007B050D" w:rsidRDefault="0064135A" w:rsidP="0064135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CB0636">
        <w:rPr>
          <w:rFonts w:cs="Times New Roman"/>
          <w:bCs w:val="0"/>
          <w:sz w:val="18"/>
          <w:szCs w:val="18"/>
          <w:lang w:eastAsia="pl-PL"/>
        </w:rPr>
        <w:t>*** Wykonawca jest zobowiązany podać firmę podwykonawcy, o ile jest to wiadome</w:t>
      </w:r>
    </w:p>
    <w:p w:rsidR="0064135A" w:rsidRPr="00CB0636" w:rsidRDefault="0064135A" w:rsidP="0064135A">
      <w:p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</w:rPr>
        <w:lastRenderedPageBreak/>
        <w:t>8</w:t>
      </w:r>
      <w:r w:rsidRPr="00CB0636">
        <w:rPr>
          <w:sz w:val="22"/>
        </w:rPr>
        <w:t>.</w:t>
      </w:r>
      <w:r w:rsidRPr="00CB0636">
        <w:rPr>
          <w:sz w:val="22"/>
        </w:rPr>
        <w:tab/>
      </w:r>
      <w:r w:rsidRPr="00CB0636">
        <w:rPr>
          <w:sz w:val="22"/>
          <w:szCs w:val="22"/>
        </w:rPr>
        <w:t>Oświadczamy, iż jesteśmy mikroprzedsiębiorstwem, małym lub średnim przedsiębiorstwem</w:t>
      </w:r>
      <w:r w:rsidRPr="00CB0636">
        <w:rPr>
          <w:b/>
          <w:sz w:val="22"/>
          <w:szCs w:val="22"/>
          <w:vertAlign w:val="superscript"/>
        </w:rPr>
        <w:t>1)</w:t>
      </w:r>
      <w:r w:rsidRPr="00CB0636">
        <w:rPr>
          <w:sz w:val="22"/>
          <w:szCs w:val="22"/>
        </w:rPr>
        <w:t>: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1)</w:t>
      </w:r>
      <w:r w:rsidRPr="00CB0636">
        <w:rPr>
          <w:sz w:val="22"/>
          <w:szCs w:val="22"/>
        </w:rPr>
        <w:tab/>
      </w:r>
      <w:r>
        <w:rPr>
          <w:sz w:val="22"/>
          <w:szCs w:val="22"/>
        </w:rPr>
        <w:t>*</w:t>
      </w:r>
      <w:r w:rsidRPr="00CB0636">
        <w:rPr>
          <w:sz w:val="22"/>
          <w:szCs w:val="22"/>
        </w:rPr>
        <w:t>tak</w:t>
      </w:r>
    </w:p>
    <w:p w:rsidR="0064135A" w:rsidRPr="00CB0636" w:rsidRDefault="0064135A" w:rsidP="0064135A">
      <w:pPr>
        <w:ind w:left="709" w:hanging="283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2)</w:t>
      </w:r>
      <w:r w:rsidRPr="00CB0636">
        <w:rPr>
          <w:sz w:val="22"/>
          <w:szCs w:val="22"/>
        </w:rPr>
        <w:tab/>
      </w:r>
      <w:r>
        <w:rPr>
          <w:sz w:val="22"/>
          <w:szCs w:val="22"/>
        </w:rPr>
        <w:t>*</w:t>
      </w:r>
      <w:r w:rsidRPr="00CB0636">
        <w:rPr>
          <w:sz w:val="22"/>
          <w:szCs w:val="22"/>
        </w:rPr>
        <w:t>nie</w:t>
      </w:r>
    </w:p>
    <w:p w:rsidR="0064135A" w:rsidRDefault="0064135A" w:rsidP="0064135A">
      <w:pPr>
        <w:pStyle w:val="Standard"/>
        <w:suppressAutoHyphens w:val="0"/>
        <w:autoSpaceDE/>
        <w:ind w:left="567" w:hanging="141"/>
        <w:rPr>
          <w:bCs/>
          <w:i/>
          <w:iCs/>
          <w:sz w:val="18"/>
          <w:szCs w:val="18"/>
        </w:rPr>
      </w:pPr>
      <w:r w:rsidRPr="00E56E86">
        <w:rPr>
          <w:b/>
          <w:bCs/>
          <w:sz w:val="18"/>
          <w:szCs w:val="18"/>
        </w:rPr>
        <w:t xml:space="preserve">* </w:t>
      </w:r>
      <w:r w:rsidRPr="00E56E86">
        <w:rPr>
          <w:bCs/>
          <w:i/>
          <w:iCs/>
          <w:sz w:val="18"/>
          <w:szCs w:val="18"/>
        </w:rPr>
        <w:t>niepotrzebne skreślić</w:t>
      </w:r>
    </w:p>
    <w:p w:rsidR="0064135A" w:rsidRPr="008914AA" w:rsidRDefault="0064135A" w:rsidP="0064135A">
      <w:pPr>
        <w:pStyle w:val="Standard"/>
        <w:suppressAutoHyphens w:val="0"/>
        <w:autoSpaceDE/>
        <w:ind w:left="567" w:hanging="141"/>
        <w:rPr>
          <w:bCs/>
          <w:i/>
          <w:iCs/>
          <w:sz w:val="18"/>
          <w:szCs w:val="18"/>
        </w:rPr>
      </w:pPr>
    </w:p>
    <w:p w:rsidR="0064135A" w:rsidRPr="002D570E" w:rsidRDefault="0064135A" w:rsidP="0064135A">
      <w:pPr>
        <w:ind w:left="357" w:hanging="357"/>
        <w:jc w:val="both"/>
        <w:rPr>
          <w:sz w:val="22"/>
          <w:vertAlign w:val="superscript"/>
        </w:rPr>
      </w:pPr>
      <w:r>
        <w:rPr>
          <w:sz w:val="22"/>
        </w:rPr>
        <w:t>9</w:t>
      </w:r>
      <w:r w:rsidRPr="00CB0636">
        <w:rPr>
          <w:sz w:val="22"/>
        </w:rPr>
        <w:t>.</w:t>
      </w:r>
      <w:r w:rsidRPr="00CB0636">
        <w:rPr>
          <w:sz w:val="22"/>
        </w:rPr>
        <w:tab/>
      </w:r>
      <w:r w:rsidRPr="002D570E">
        <w:rPr>
          <w:color w:val="000000"/>
          <w:sz w:val="22"/>
        </w:rPr>
        <w:t>Oświadczamy, że wypełniliśmy obowiązki informacyjne przewidziane w art. 13 lub art. 14 RODO</w:t>
      </w:r>
      <w:r w:rsidRPr="002D570E">
        <w:rPr>
          <w:color w:val="000000"/>
          <w:sz w:val="22"/>
          <w:vertAlign w:val="superscript"/>
        </w:rPr>
        <w:t>2)</w:t>
      </w:r>
      <w:r w:rsidRPr="002D570E">
        <w:rPr>
          <w:color w:val="000000"/>
          <w:sz w:val="22"/>
        </w:rPr>
        <w:t xml:space="preserve"> wobec osób fizycznych, </w:t>
      </w:r>
      <w:r w:rsidRPr="002D570E">
        <w:rPr>
          <w:sz w:val="22"/>
        </w:rPr>
        <w:t>od których dane osobowe bezpośrednio lub pośrednio pozyskaliśmy</w:t>
      </w:r>
      <w:r w:rsidRPr="002D570E">
        <w:rPr>
          <w:color w:val="000000"/>
          <w:sz w:val="22"/>
        </w:rPr>
        <w:t xml:space="preserve"> w celu ubiegania się o udzielenie zamówienia publicznego w niniejszym postępowaniu</w:t>
      </w:r>
      <w:r w:rsidRPr="002D570E">
        <w:rPr>
          <w:sz w:val="22"/>
        </w:rPr>
        <w:t>.</w:t>
      </w:r>
      <w:r w:rsidRPr="002D570E">
        <w:rPr>
          <w:sz w:val="22"/>
          <w:vertAlign w:val="superscript"/>
        </w:rPr>
        <w:t>3)</w:t>
      </w:r>
    </w:p>
    <w:p w:rsidR="0064135A" w:rsidRPr="002D570E" w:rsidRDefault="0064135A" w:rsidP="0064135A">
      <w:pPr>
        <w:ind w:left="709" w:hanging="283"/>
        <w:jc w:val="both"/>
        <w:rPr>
          <w:sz w:val="22"/>
          <w:szCs w:val="22"/>
        </w:rPr>
      </w:pPr>
      <w:r w:rsidRPr="002D570E">
        <w:rPr>
          <w:sz w:val="22"/>
          <w:szCs w:val="22"/>
        </w:rPr>
        <w:t>1)</w:t>
      </w:r>
      <w:r w:rsidRPr="002D570E">
        <w:rPr>
          <w:sz w:val="22"/>
          <w:szCs w:val="22"/>
        </w:rPr>
        <w:tab/>
        <w:t>*tak</w:t>
      </w:r>
    </w:p>
    <w:p w:rsidR="0064135A" w:rsidRPr="002D570E" w:rsidRDefault="0064135A" w:rsidP="0064135A">
      <w:pPr>
        <w:ind w:left="709" w:hanging="283"/>
        <w:jc w:val="both"/>
        <w:rPr>
          <w:sz w:val="22"/>
          <w:szCs w:val="22"/>
        </w:rPr>
      </w:pPr>
      <w:r w:rsidRPr="002D570E">
        <w:rPr>
          <w:sz w:val="22"/>
          <w:szCs w:val="22"/>
        </w:rPr>
        <w:t>2)</w:t>
      </w:r>
      <w:r w:rsidRPr="002D570E">
        <w:rPr>
          <w:sz w:val="22"/>
          <w:szCs w:val="22"/>
        </w:rPr>
        <w:tab/>
        <w:t>*nie</w:t>
      </w:r>
    </w:p>
    <w:p w:rsidR="0064135A" w:rsidRPr="002D570E" w:rsidRDefault="0064135A" w:rsidP="0064135A">
      <w:pPr>
        <w:ind w:left="709" w:hanging="283"/>
        <w:jc w:val="both"/>
        <w:rPr>
          <w:sz w:val="22"/>
          <w:szCs w:val="22"/>
        </w:rPr>
      </w:pPr>
      <w:r w:rsidRPr="002D570E">
        <w:rPr>
          <w:sz w:val="22"/>
          <w:szCs w:val="22"/>
        </w:rPr>
        <w:t>3)  *nie dotyczy</w:t>
      </w:r>
    </w:p>
    <w:p w:rsidR="0064135A" w:rsidRPr="002D570E" w:rsidRDefault="0064135A" w:rsidP="0064135A">
      <w:pPr>
        <w:pStyle w:val="Standard"/>
        <w:suppressAutoHyphens w:val="0"/>
        <w:autoSpaceDE/>
        <w:ind w:left="567" w:hanging="141"/>
        <w:rPr>
          <w:bCs/>
          <w:i/>
          <w:iCs/>
          <w:sz w:val="18"/>
          <w:szCs w:val="18"/>
        </w:rPr>
      </w:pPr>
      <w:r w:rsidRPr="002D570E">
        <w:rPr>
          <w:b/>
          <w:bCs/>
          <w:sz w:val="18"/>
          <w:szCs w:val="18"/>
        </w:rPr>
        <w:t xml:space="preserve">* </w:t>
      </w:r>
      <w:r w:rsidRPr="002D570E">
        <w:rPr>
          <w:bCs/>
          <w:i/>
          <w:iCs/>
          <w:sz w:val="18"/>
          <w:szCs w:val="18"/>
        </w:rPr>
        <w:t>niepotrzebne skreślić</w:t>
      </w:r>
    </w:p>
    <w:p w:rsidR="0064135A" w:rsidRPr="002D570E" w:rsidRDefault="0064135A" w:rsidP="0064135A">
      <w:pPr>
        <w:spacing w:line="276" w:lineRule="auto"/>
        <w:ind w:left="360" w:hanging="360"/>
        <w:jc w:val="both"/>
        <w:rPr>
          <w:sz w:val="22"/>
        </w:rPr>
      </w:pPr>
    </w:p>
    <w:p w:rsidR="0064135A" w:rsidRPr="002D570E" w:rsidRDefault="0064135A" w:rsidP="0064135A">
      <w:pPr>
        <w:ind w:left="426" w:hanging="426"/>
        <w:jc w:val="both"/>
        <w:rPr>
          <w:sz w:val="22"/>
          <w:szCs w:val="22"/>
        </w:rPr>
      </w:pPr>
      <w:r w:rsidRPr="002D570E">
        <w:rPr>
          <w:sz w:val="22"/>
        </w:rPr>
        <w:t>10.</w:t>
      </w:r>
      <w:r w:rsidRPr="002D570E">
        <w:rPr>
          <w:sz w:val="22"/>
        </w:rPr>
        <w:tab/>
      </w:r>
      <w:r w:rsidRPr="002D570E">
        <w:rPr>
          <w:sz w:val="22"/>
          <w:szCs w:val="22"/>
        </w:rPr>
        <w:t>Wadium w kwocie ……………… zł zostało wniesione w dniu …………</w:t>
      </w:r>
      <w:r>
        <w:rPr>
          <w:sz w:val="22"/>
          <w:szCs w:val="22"/>
        </w:rPr>
        <w:t xml:space="preserve"> w formie ……………</w:t>
      </w:r>
      <w:r w:rsidRPr="002D570E">
        <w:rPr>
          <w:sz w:val="22"/>
          <w:szCs w:val="22"/>
        </w:rPr>
        <w:t xml:space="preserve"> .</w:t>
      </w:r>
    </w:p>
    <w:p w:rsidR="0064135A" w:rsidRPr="002D570E" w:rsidRDefault="0064135A" w:rsidP="0064135A">
      <w:pPr>
        <w:ind w:left="567" w:hanging="207"/>
        <w:jc w:val="both"/>
        <w:rPr>
          <w:sz w:val="22"/>
          <w:szCs w:val="22"/>
        </w:rPr>
      </w:pPr>
      <w:r w:rsidRPr="002D570E">
        <w:rPr>
          <w:sz w:val="22"/>
          <w:szCs w:val="22"/>
        </w:rPr>
        <w:t xml:space="preserve">1) Numer konta, na które należy dokonać zwrotu wadium wniesionego w formie pieniężnej, </w:t>
      </w:r>
      <w:r w:rsidRPr="002D570E">
        <w:rPr>
          <w:sz w:val="22"/>
          <w:szCs w:val="22"/>
        </w:rPr>
        <w:br/>
        <w:t>po zakończeniu postępowania: ..................................................................................................</w:t>
      </w:r>
    </w:p>
    <w:p w:rsidR="0064135A" w:rsidRPr="002D570E" w:rsidRDefault="0064135A" w:rsidP="0064135A">
      <w:pPr>
        <w:ind w:left="567" w:hanging="207"/>
        <w:jc w:val="both"/>
        <w:rPr>
          <w:sz w:val="22"/>
          <w:szCs w:val="22"/>
        </w:rPr>
      </w:pPr>
      <w:r w:rsidRPr="002D570E">
        <w:rPr>
          <w:sz w:val="22"/>
          <w:szCs w:val="22"/>
        </w:rPr>
        <w:t xml:space="preserve">2) Adres, na który należy dokonać zwrotu wadium wniesionego w innej formie niż pieniężna, </w:t>
      </w:r>
      <w:r w:rsidRPr="002D570E">
        <w:rPr>
          <w:sz w:val="22"/>
          <w:szCs w:val="22"/>
        </w:rPr>
        <w:br/>
        <w:t>po zakończeniu postępowania: ..................................................................................................</w:t>
      </w:r>
    </w:p>
    <w:p w:rsidR="0064135A" w:rsidRPr="002D570E" w:rsidRDefault="0064135A" w:rsidP="0064135A">
      <w:pPr>
        <w:spacing w:line="276" w:lineRule="auto"/>
        <w:jc w:val="both"/>
        <w:rPr>
          <w:sz w:val="22"/>
        </w:rPr>
      </w:pPr>
    </w:p>
    <w:p w:rsidR="0064135A" w:rsidRPr="002D570E" w:rsidRDefault="0064135A" w:rsidP="0064135A">
      <w:pPr>
        <w:spacing w:line="276" w:lineRule="auto"/>
        <w:ind w:left="360" w:hanging="360"/>
        <w:jc w:val="both"/>
        <w:rPr>
          <w:sz w:val="22"/>
        </w:rPr>
      </w:pPr>
      <w:r w:rsidRPr="002D570E">
        <w:rPr>
          <w:sz w:val="22"/>
        </w:rPr>
        <w:t>11.</w:t>
      </w:r>
      <w:r w:rsidRPr="002D570E">
        <w:rPr>
          <w:sz w:val="22"/>
        </w:rPr>
        <w:tab/>
        <w:t xml:space="preserve">Ofertę niniejszą składamy na … zapisanych i kolejno ponumerowanych stronach (od nr …. </w:t>
      </w:r>
      <w:r w:rsidRPr="002D570E">
        <w:rPr>
          <w:sz w:val="22"/>
        </w:rPr>
        <w:br/>
        <w:t>do nr ….).</w:t>
      </w:r>
    </w:p>
    <w:p w:rsidR="0064135A" w:rsidRPr="002D570E" w:rsidRDefault="0064135A" w:rsidP="0064135A">
      <w:pPr>
        <w:pStyle w:val="Tekstpodstawowywcity3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:rsidR="0064135A" w:rsidRPr="002D570E" w:rsidRDefault="0064135A" w:rsidP="0064135A">
      <w:pPr>
        <w:spacing w:line="276" w:lineRule="auto"/>
        <w:ind w:left="360" w:hanging="360"/>
        <w:jc w:val="both"/>
        <w:rPr>
          <w:sz w:val="22"/>
        </w:rPr>
      </w:pPr>
      <w:r w:rsidRPr="002D570E">
        <w:rPr>
          <w:sz w:val="22"/>
        </w:rPr>
        <w:t>12.</w:t>
      </w:r>
      <w:r w:rsidRPr="002D570E">
        <w:rPr>
          <w:sz w:val="22"/>
        </w:rPr>
        <w:tab/>
        <w:t>Wraz z ofertą składamy następujące oświadczenia i dokumenty:</w:t>
      </w:r>
    </w:p>
    <w:p w:rsidR="0064135A" w:rsidRPr="002D570E" w:rsidRDefault="0064135A" w:rsidP="0064135A">
      <w:pPr>
        <w:ind w:left="709" w:hanging="283"/>
        <w:jc w:val="both"/>
        <w:rPr>
          <w:sz w:val="22"/>
          <w:szCs w:val="22"/>
        </w:rPr>
      </w:pPr>
      <w:r w:rsidRPr="002D570E">
        <w:rPr>
          <w:sz w:val="22"/>
          <w:szCs w:val="22"/>
        </w:rPr>
        <w:t>1)</w:t>
      </w:r>
      <w:r w:rsidRPr="002D570E">
        <w:rPr>
          <w:sz w:val="22"/>
          <w:szCs w:val="22"/>
        </w:rPr>
        <w:tab/>
        <w:t>………………………………………..</w:t>
      </w:r>
    </w:p>
    <w:p w:rsidR="0064135A" w:rsidRDefault="0064135A" w:rsidP="0064135A">
      <w:pPr>
        <w:ind w:left="709" w:hanging="283"/>
        <w:jc w:val="both"/>
        <w:rPr>
          <w:sz w:val="22"/>
          <w:szCs w:val="22"/>
        </w:rPr>
      </w:pPr>
      <w:r w:rsidRPr="002D570E">
        <w:rPr>
          <w:sz w:val="22"/>
          <w:szCs w:val="22"/>
        </w:rPr>
        <w:t>2)</w:t>
      </w:r>
      <w:r w:rsidRPr="002D570E">
        <w:rPr>
          <w:sz w:val="22"/>
          <w:szCs w:val="22"/>
        </w:rPr>
        <w:tab/>
        <w:t>………………………………………..</w:t>
      </w:r>
    </w:p>
    <w:p w:rsidR="0064135A" w:rsidRPr="00CB0636" w:rsidRDefault="0064135A" w:rsidP="0064135A">
      <w:pPr>
        <w:ind w:left="709" w:hanging="283"/>
        <w:jc w:val="both"/>
        <w:rPr>
          <w:b/>
          <w:bCs/>
          <w:i/>
          <w:iCs/>
          <w:sz w:val="22"/>
          <w:szCs w:val="22"/>
        </w:rPr>
      </w:pPr>
    </w:p>
    <w:p w:rsidR="0064135A" w:rsidRPr="00CB0636" w:rsidRDefault="0064135A" w:rsidP="0064135A">
      <w:pPr>
        <w:rPr>
          <w:b/>
          <w:bCs/>
          <w:i/>
          <w:iCs/>
          <w:sz w:val="22"/>
          <w:szCs w:val="22"/>
        </w:rPr>
      </w:pPr>
    </w:p>
    <w:p w:rsidR="0064135A" w:rsidRPr="00CB0636" w:rsidRDefault="0064135A" w:rsidP="0064135A">
      <w:pPr>
        <w:jc w:val="both"/>
        <w:rPr>
          <w:sz w:val="22"/>
          <w:szCs w:val="22"/>
        </w:rPr>
      </w:pPr>
    </w:p>
    <w:p w:rsidR="0064135A" w:rsidRPr="00CB0636" w:rsidRDefault="0064135A" w:rsidP="0064135A">
      <w:pPr>
        <w:jc w:val="both"/>
        <w:rPr>
          <w:sz w:val="16"/>
          <w:szCs w:val="22"/>
        </w:rPr>
      </w:pPr>
      <w:r w:rsidRPr="00CB0636">
        <w:rPr>
          <w:sz w:val="16"/>
          <w:szCs w:val="22"/>
        </w:rPr>
        <w:t>………………………………………</w:t>
      </w:r>
    </w:p>
    <w:p w:rsidR="0064135A" w:rsidRPr="00CB0636" w:rsidRDefault="0064135A" w:rsidP="0064135A">
      <w:pPr>
        <w:jc w:val="both"/>
        <w:rPr>
          <w:sz w:val="16"/>
          <w:szCs w:val="18"/>
        </w:rPr>
      </w:pPr>
      <w:r w:rsidRPr="00CB0636">
        <w:rPr>
          <w:sz w:val="16"/>
          <w:szCs w:val="20"/>
        </w:rPr>
        <w:t xml:space="preserve">            </w:t>
      </w:r>
      <w:r w:rsidRPr="00CB0636">
        <w:rPr>
          <w:sz w:val="16"/>
          <w:szCs w:val="18"/>
        </w:rPr>
        <w:t>/miejscowość i data/</w:t>
      </w:r>
    </w:p>
    <w:p w:rsidR="0064135A" w:rsidRPr="00CB0636" w:rsidRDefault="0064135A" w:rsidP="0064135A">
      <w:pPr>
        <w:jc w:val="both"/>
        <w:rPr>
          <w:sz w:val="16"/>
          <w:szCs w:val="20"/>
        </w:rPr>
      </w:pPr>
      <w:r w:rsidRPr="00CB0636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64135A" w:rsidRPr="00CB0636" w:rsidRDefault="0064135A" w:rsidP="0064135A">
      <w:pPr>
        <w:jc w:val="both"/>
        <w:rPr>
          <w:sz w:val="16"/>
          <w:szCs w:val="18"/>
        </w:rPr>
      </w:pPr>
      <w:r w:rsidRPr="00CB0636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64135A" w:rsidRDefault="0064135A" w:rsidP="0064135A">
      <w:pPr>
        <w:jc w:val="both"/>
        <w:rPr>
          <w:sz w:val="16"/>
          <w:szCs w:val="18"/>
        </w:rPr>
      </w:pPr>
      <w:r w:rsidRPr="00CB0636">
        <w:rPr>
          <w:sz w:val="16"/>
          <w:szCs w:val="18"/>
        </w:rPr>
        <w:t xml:space="preserve">                                                                                                    (pożądany czytelny podpis albo podpis i pie</w:t>
      </w:r>
      <w:r>
        <w:rPr>
          <w:sz w:val="16"/>
          <w:szCs w:val="18"/>
        </w:rPr>
        <w:t>czątka z imieniem i nazwiskiem)</w:t>
      </w:r>
    </w:p>
    <w:p w:rsidR="0064135A" w:rsidRPr="00226804" w:rsidRDefault="0064135A" w:rsidP="0064135A">
      <w:pPr>
        <w:jc w:val="both"/>
        <w:rPr>
          <w:sz w:val="16"/>
          <w:szCs w:val="18"/>
        </w:rPr>
      </w:pPr>
    </w:p>
    <w:p w:rsidR="0064135A" w:rsidRDefault="0064135A" w:rsidP="0064135A">
      <w:pPr>
        <w:rPr>
          <w:b/>
          <w:bCs/>
          <w:i/>
          <w:iCs/>
          <w:sz w:val="22"/>
          <w:szCs w:val="22"/>
        </w:rPr>
      </w:pPr>
    </w:p>
    <w:p w:rsidR="0064135A" w:rsidRDefault="0064135A" w:rsidP="0064135A">
      <w:pPr>
        <w:rPr>
          <w:b/>
          <w:bCs/>
          <w:i/>
          <w:iCs/>
          <w:sz w:val="22"/>
          <w:szCs w:val="22"/>
        </w:rPr>
      </w:pPr>
    </w:p>
    <w:p w:rsidR="0064135A" w:rsidRPr="00CB0636" w:rsidRDefault="0064135A" w:rsidP="0064135A">
      <w:pPr>
        <w:rPr>
          <w:b/>
          <w:bCs/>
          <w:i/>
          <w:iCs/>
          <w:sz w:val="22"/>
          <w:szCs w:val="22"/>
        </w:rPr>
      </w:pPr>
    </w:p>
    <w:p w:rsidR="0064135A" w:rsidRPr="00CB0636" w:rsidRDefault="0064135A" w:rsidP="0064135A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1)</w:t>
      </w:r>
      <w:r w:rsidRPr="00CB0636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CB0636">
        <w:rPr>
          <w:i/>
          <w:sz w:val="18"/>
          <w:szCs w:val="18"/>
        </w:rPr>
        <w:t>Dz</w:t>
      </w:r>
      <w:r>
        <w:rPr>
          <w:i/>
          <w:sz w:val="18"/>
          <w:szCs w:val="18"/>
        </w:rPr>
        <w:t>.</w:t>
      </w:r>
      <w:r w:rsidRPr="00CB0636">
        <w:rPr>
          <w:i/>
          <w:sz w:val="18"/>
          <w:szCs w:val="18"/>
        </w:rPr>
        <w:t>U.L</w:t>
      </w:r>
      <w:proofErr w:type="spellEnd"/>
      <w:r w:rsidRPr="00CB0636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64135A" w:rsidRPr="00CB0636" w:rsidRDefault="0064135A" w:rsidP="0064135A">
      <w:pPr>
        <w:ind w:left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64135A" w:rsidRPr="00CB0636" w:rsidRDefault="0064135A" w:rsidP="0064135A">
      <w:pPr>
        <w:ind w:left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64135A" w:rsidRPr="00CB0636" w:rsidRDefault="0064135A" w:rsidP="0064135A">
      <w:pPr>
        <w:ind w:left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</w:rPr>
        <w:t xml:space="preserve">Średnie przedsiębiorstwo: przedsiębiorstwo, które nie jest mikroprzedsiębiorstwem ani małym przedsiębiorstwem i które zatrudnia mniej niż 250 osób i którego roczny obrót nie przekracza 50 milionów euro lub roczna suma bilansowa </w:t>
      </w:r>
      <w:r w:rsidRPr="00CB0636">
        <w:rPr>
          <w:i/>
          <w:sz w:val="18"/>
          <w:szCs w:val="18"/>
        </w:rPr>
        <w:br/>
        <w:t>nie przekracza 43 milionów euro.</w:t>
      </w:r>
    </w:p>
    <w:p w:rsidR="0064135A" w:rsidRPr="00CB0636" w:rsidRDefault="0064135A" w:rsidP="0064135A">
      <w:pPr>
        <w:pStyle w:val="Tytu"/>
        <w:jc w:val="left"/>
        <w:rPr>
          <w:b w:val="0"/>
          <w:sz w:val="18"/>
          <w:szCs w:val="18"/>
        </w:rPr>
      </w:pPr>
    </w:p>
    <w:p w:rsidR="0064135A" w:rsidRPr="00CB0636" w:rsidRDefault="0064135A" w:rsidP="0064135A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2)</w:t>
      </w:r>
      <w:r w:rsidRPr="00CB0636">
        <w:rPr>
          <w:i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4135A" w:rsidRPr="00CB0636" w:rsidRDefault="0064135A" w:rsidP="0064135A">
      <w:pPr>
        <w:ind w:left="142" w:hanging="142"/>
        <w:jc w:val="both"/>
        <w:rPr>
          <w:i/>
          <w:sz w:val="18"/>
          <w:szCs w:val="18"/>
        </w:rPr>
      </w:pPr>
    </w:p>
    <w:p w:rsidR="0064135A" w:rsidRPr="00CB0636" w:rsidRDefault="0064135A" w:rsidP="0064135A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3)</w:t>
      </w:r>
      <w:r w:rsidRPr="00CB0636">
        <w:rPr>
          <w:i/>
          <w:sz w:val="18"/>
          <w:szCs w:val="18"/>
          <w:vertAlign w:val="superscript"/>
        </w:rPr>
        <w:tab/>
      </w:r>
      <w:r w:rsidRPr="00CB0636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br/>
      </w:r>
    </w:p>
    <w:p w:rsidR="0064135A" w:rsidRPr="00CB0636" w:rsidRDefault="0064135A" w:rsidP="0064135A">
      <w:pPr>
        <w:ind w:left="284" w:hanging="284"/>
        <w:jc w:val="both"/>
        <w:rPr>
          <w:sz w:val="22"/>
          <w:szCs w:val="22"/>
        </w:rPr>
      </w:pPr>
    </w:p>
    <w:p w:rsidR="0064135A" w:rsidRPr="00CB0636" w:rsidRDefault="0064135A" w:rsidP="0064135A">
      <w:pPr>
        <w:jc w:val="both"/>
        <w:rPr>
          <w:sz w:val="18"/>
          <w:szCs w:val="18"/>
        </w:rPr>
      </w:pPr>
    </w:p>
    <w:p w:rsidR="0051469C" w:rsidRDefault="0051469C"/>
    <w:p w:rsidR="0064135A" w:rsidRDefault="0064135A"/>
    <w:p w:rsidR="0064135A" w:rsidRDefault="0064135A"/>
    <w:p w:rsidR="0064135A" w:rsidRPr="0064135A" w:rsidRDefault="0064135A" w:rsidP="0064135A">
      <w:pPr>
        <w:pStyle w:val="Nagwek2"/>
        <w:tabs>
          <w:tab w:val="left" w:pos="2765"/>
        </w:tabs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135A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</w:t>
      </w:r>
      <w:r w:rsidRPr="0064135A">
        <w:rPr>
          <w:rFonts w:ascii="Times New Roman" w:hAnsi="Times New Roman" w:cs="Times New Roman"/>
          <w:b/>
          <w:color w:val="auto"/>
          <w:sz w:val="22"/>
          <w:szCs w:val="22"/>
        </w:rPr>
        <w:t>Załącznik nr 4 do SIWZ</w:t>
      </w:r>
      <w:r w:rsidRPr="006413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:rsidR="0064135A" w:rsidRPr="0064135A" w:rsidRDefault="0064135A" w:rsidP="0064135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4135A">
        <w:rPr>
          <w:b/>
          <w:sz w:val="22"/>
          <w:szCs w:val="22"/>
        </w:rPr>
        <w:t xml:space="preserve">o zmianach z dn. </w:t>
      </w:r>
      <w:r w:rsidR="000E2CC0" w:rsidRPr="001302B1">
        <w:rPr>
          <w:b/>
          <w:sz w:val="22"/>
          <w:szCs w:val="22"/>
        </w:rPr>
        <w:t>23</w:t>
      </w:r>
      <w:r w:rsidRPr="001302B1">
        <w:rPr>
          <w:b/>
          <w:sz w:val="22"/>
          <w:szCs w:val="22"/>
        </w:rPr>
        <w:t>.04</w:t>
      </w:r>
      <w:bookmarkStart w:id="0" w:name="_GoBack"/>
      <w:bookmarkEnd w:id="0"/>
      <w:r w:rsidRPr="0064135A">
        <w:rPr>
          <w:b/>
          <w:sz w:val="22"/>
          <w:szCs w:val="22"/>
        </w:rPr>
        <w:t>.2019 r.</w:t>
      </w:r>
    </w:p>
    <w:p w:rsidR="0064135A" w:rsidRPr="00CB0636" w:rsidRDefault="0064135A" w:rsidP="0064135A">
      <w:pPr>
        <w:jc w:val="right"/>
        <w:rPr>
          <w:i/>
          <w:sz w:val="22"/>
          <w:szCs w:val="22"/>
        </w:rPr>
      </w:pPr>
      <w:r w:rsidRPr="0064135A">
        <w:rPr>
          <w:b/>
          <w:i/>
          <w:sz w:val="22"/>
          <w:szCs w:val="22"/>
        </w:rPr>
        <w:t>(wzór</w:t>
      </w:r>
      <w:r w:rsidRPr="00CB0636">
        <w:rPr>
          <w:i/>
          <w:sz w:val="22"/>
          <w:szCs w:val="22"/>
        </w:rPr>
        <w:t>)</w:t>
      </w:r>
    </w:p>
    <w:p w:rsidR="0064135A" w:rsidRPr="00CB0636" w:rsidRDefault="0064135A" w:rsidP="0064135A">
      <w:pPr>
        <w:jc w:val="right"/>
        <w:rPr>
          <w:b/>
          <w:bCs/>
          <w:sz w:val="22"/>
          <w:szCs w:val="22"/>
        </w:rPr>
      </w:pPr>
    </w:p>
    <w:p w:rsidR="0064135A" w:rsidRPr="00CB0636" w:rsidRDefault="0064135A" w:rsidP="0064135A">
      <w:pPr>
        <w:jc w:val="center"/>
        <w:rPr>
          <w:b/>
          <w:sz w:val="22"/>
          <w:szCs w:val="22"/>
        </w:rPr>
      </w:pPr>
      <w:r w:rsidRPr="00CB0636">
        <w:rPr>
          <w:b/>
          <w:sz w:val="22"/>
          <w:szCs w:val="22"/>
        </w:rPr>
        <w:t>Specyfikacja przedmiotowa oferowanego przedmiotu zamówienia</w:t>
      </w:r>
    </w:p>
    <w:p w:rsidR="0064135A" w:rsidRPr="00CB0636" w:rsidRDefault="0064135A" w:rsidP="0064135A">
      <w:pPr>
        <w:rPr>
          <w:sz w:val="22"/>
          <w:szCs w:val="22"/>
        </w:rPr>
      </w:pPr>
    </w:p>
    <w:p w:rsidR="0064135A" w:rsidRPr="00CB0636" w:rsidRDefault="0064135A" w:rsidP="0064135A">
      <w:pPr>
        <w:rPr>
          <w:sz w:val="22"/>
          <w:szCs w:val="22"/>
        </w:rPr>
      </w:pPr>
    </w:p>
    <w:p w:rsidR="0064135A" w:rsidRPr="00FB1927" w:rsidRDefault="0064135A" w:rsidP="0064135A">
      <w:pPr>
        <w:pStyle w:val="Standard"/>
        <w:jc w:val="both"/>
        <w:rPr>
          <w:b/>
          <w:sz w:val="22"/>
          <w:szCs w:val="20"/>
        </w:rPr>
      </w:pPr>
      <w:r w:rsidRPr="00FB1927">
        <w:rPr>
          <w:b/>
          <w:bCs/>
          <w:sz w:val="22"/>
          <w:szCs w:val="20"/>
        </w:rPr>
        <w:t xml:space="preserve">Dostawa </w:t>
      </w:r>
      <w:r w:rsidRPr="00FB1927">
        <w:rPr>
          <w:b/>
          <w:sz w:val="22"/>
          <w:szCs w:val="20"/>
        </w:rPr>
        <w:t xml:space="preserve">probówek </w:t>
      </w:r>
      <w:proofErr w:type="spellStart"/>
      <w:r w:rsidRPr="00FB1927">
        <w:rPr>
          <w:b/>
          <w:sz w:val="22"/>
          <w:szCs w:val="20"/>
        </w:rPr>
        <w:t>okrągłodennych</w:t>
      </w:r>
      <w:proofErr w:type="spellEnd"/>
      <w:r w:rsidRPr="00FB1927">
        <w:rPr>
          <w:b/>
          <w:sz w:val="22"/>
          <w:szCs w:val="20"/>
        </w:rPr>
        <w:t xml:space="preserve"> o jałowej wykalibrowanej próżni umożliwiających pobranie próbek krwi w systemie zamkniętym oraz elementów dodatkowych.</w:t>
      </w:r>
    </w:p>
    <w:p w:rsidR="0064135A" w:rsidRDefault="0064135A" w:rsidP="0064135A">
      <w:pPr>
        <w:jc w:val="both"/>
        <w:rPr>
          <w:sz w:val="22"/>
          <w:szCs w:val="2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5557"/>
        <w:gridCol w:w="1469"/>
        <w:gridCol w:w="1749"/>
      </w:tblGrid>
      <w:tr w:rsidR="0064135A" w:rsidRPr="00FB1927" w:rsidTr="0064135A">
        <w:trPr>
          <w:trHeight w:val="537"/>
        </w:trPr>
        <w:tc>
          <w:tcPr>
            <w:tcW w:w="304" w:type="pct"/>
            <w:shd w:val="clear" w:color="auto" w:fill="E6E6E6"/>
            <w:vAlign w:val="center"/>
          </w:tcPr>
          <w:p w:rsidR="0064135A" w:rsidRPr="00FB1927" w:rsidRDefault="0064135A" w:rsidP="0064135A">
            <w:pPr>
              <w:pStyle w:val="Tabelapozycja"/>
              <w:ind w:left="-662" w:firstLine="72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L.</w:t>
            </w:r>
            <w:r w:rsidRPr="00FB19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2974" w:type="pct"/>
            <w:shd w:val="clear" w:color="auto" w:fill="E6E6E6"/>
            <w:vAlign w:val="center"/>
          </w:tcPr>
          <w:p w:rsidR="0064135A" w:rsidRPr="00FB1927" w:rsidRDefault="0064135A" w:rsidP="00B65B27">
            <w:pPr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786" w:type="pct"/>
            <w:shd w:val="clear" w:color="auto" w:fill="E6E6E6"/>
            <w:vAlign w:val="center"/>
          </w:tcPr>
          <w:p w:rsidR="0064135A" w:rsidRPr="00FB1927" w:rsidRDefault="0064135A" w:rsidP="00B65B27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1927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64135A" w:rsidRPr="00FB1927" w:rsidRDefault="0064135A" w:rsidP="00B65B2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bCs/>
                <w:sz w:val="18"/>
                <w:szCs w:val="18"/>
              </w:rPr>
              <w:t>proponowanego przez Wykonawcę wyrobu</w:t>
            </w:r>
          </w:p>
        </w:tc>
        <w:tc>
          <w:tcPr>
            <w:tcW w:w="936" w:type="pct"/>
            <w:shd w:val="clear" w:color="auto" w:fill="E6E6E6"/>
            <w:vAlign w:val="center"/>
          </w:tcPr>
          <w:p w:rsidR="0064135A" w:rsidRPr="00FB1927" w:rsidRDefault="0064135A" w:rsidP="00B65B27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sz w:val="18"/>
                <w:szCs w:val="18"/>
              </w:rPr>
              <w:t>Uwagi</w:t>
            </w:r>
          </w:p>
        </w:tc>
      </w:tr>
      <w:tr w:rsidR="0064135A" w:rsidRPr="00192F47" w:rsidTr="0064135A">
        <w:trPr>
          <w:trHeight w:val="351"/>
        </w:trPr>
        <w:tc>
          <w:tcPr>
            <w:tcW w:w="304" w:type="pct"/>
            <w:vAlign w:val="center"/>
          </w:tcPr>
          <w:p w:rsidR="0064135A" w:rsidRPr="00FB192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o pojemności 2 - 3 ml, wys. 75 mm, średnica zewnętrzna 13 mm, bez antykoagulantu i przyspieszacza wykrzepiania – tzw. „sucha”, wraz </w:t>
            </w:r>
            <w:r w:rsidR="007F19E0"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>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</w:t>
            </w:r>
            <w:r w:rsidRPr="0000775F">
              <w:rPr>
                <w:b/>
                <w:sz w:val="18"/>
                <w:szCs w:val="18"/>
              </w:rPr>
              <w:t xml:space="preserve"> miesięcy</w:t>
            </w:r>
            <w:r w:rsidRPr="00192F47">
              <w:rPr>
                <w:sz w:val="18"/>
                <w:szCs w:val="18"/>
              </w:rPr>
              <w:t xml:space="preserve"> od daty dostawy do </w:t>
            </w:r>
            <w:r w:rsidR="0000775F"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8 4</w:t>
            </w:r>
            <w:r w:rsidRPr="00192F47">
              <w:rPr>
                <w:sz w:val="18"/>
                <w:szCs w:val="18"/>
              </w:rPr>
              <w:t>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00775F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do badań metodą biologii molekularnej o pojemności </w:t>
            </w:r>
            <w:r w:rsidRPr="00192F47">
              <w:rPr>
                <w:sz w:val="18"/>
                <w:szCs w:val="18"/>
              </w:rPr>
              <w:br/>
              <w:t xml:space="preserve">5 - 6 ml, wys. 100 mm, średnica zewnętrzna 13 mm z EDTA-K2, </w:t>
            </w:r>
            <w:r w:rsidRPr="00192F47">
              <w:rPr>
                <w:sz w:val="18"/>
                <w:szCs w:val="18"/>
              </w:rPr>
              <w:br/>
              <w:t xml:space="preserve">z obojętnym żelem separującym poliestrowym wraz z dwuczęściowym, ściąganym korkiem. Probówka winna zapewniać stabilność materiału genetycznego wirusów HCV, HBV, HIV przez okres </w:t>
            </w:r>
            <w:r w:rsidR="0000775F">
              <w:rPr>
                <w:sz w:val="18"/>
                <w:szCs w:val="18"/>
              </w:rPr>
              <w:t xml:space="preserve"> </w:t>
            </w:r>
            <w:r w:rsidR="0000775F" w:rsidRPr="0000775F">
              <w:rPr>
                <w:b/>
                <w:sz w:val="18"/>
                <w:szCs w:val="18"/>
              </w:rPr>
              <w:t>minimum</w:t>
            </w:r>
            <w:r w:rsidR="0000775F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>5 dni /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w temperaturze od (+) 2</w:t>
            </w:r>
            <w:r w:rsidRPr="00192F47">
              <w:rPr>
                <w:sz w:val="18"/>
                <w:szCs w:val="18"/>
                <w:vertAlign w:val="superscript"/>
              </w:rPr>
              <w:t>o</w:t>
            </w:r>
            <w:r w:rsidRPr="00192F47">
              <w:rPr>
                <w:sz w:val="18"/>
                <w:szCs w:val="18"/>
              </w:rPr>
              <w:t>C do (+) 8</w:t>
            </w:r>
            <w:r w:rsidRPr="00192F47">
              <w:rPr>
                <w:sz w:val="18"/>
                <w:szCs w:val="18"/>
                <w:vertAlign w:val="superscript"/>
              </w:rPr>
              <w:t>o</w:t>
            </w:r>
            <w:r w:rsidRPr="00192F47">
              <w:rPr>
                <w:sz w:val="18"/>
                <w:szCs w:val="18"/>
              </w:rPr>
              <w:t>C/ od momentu pobrania próbki.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7</w:t>
            </w:r>
            <w:r w:rsidRPr="0000775F">
              <w:rPr>
                <w:b/>
                <w:sz w:val="18"/>
                <w:szCs w:val="18"/>
              </w:rPr>
              <w:t xml:space="preserve"> miesięcy</w:t>
            </w:r>
            <w:r w:rsidRPr="00192F47">
              <w:rPr>
                <w:sz w:val="18"/>
                <w:szCs w:val="18"/>
              </w:rPr>
              <w:t xml:space="preserve"> 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Zamawiana ilość: 1</w:t>
            </w:r>
            <w:r>
              <w:rPr>
                <w:sz w:val="18"/>
                <w:szCs w:val="18"/>
              </w:rPr>
              <w:t>42</w:t>
            </w:r>
            <w:r w:rsidRPr="00192F47">
              <w:rPr>
                <w:sz w:val="18"/>
                <w:szCs w:val="18"/>
              </w:rPr>
              <w:t> 000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do badań metodą biologii molekularnej o pojemności </w:t>
            </w:r>
            <w:r w:rsidRPr="00192F47">
              <w:rPr>
                <w:sz w:val="18"/>
                <w:szCs w:val="18"/>
              </w:rPr>
              <w:br/>
              <w:t xml:space="preserve">8 - 10 ml, wys. 100 mm, średnica zewnętrzna 16 mm z EDTA-K2,  </w:t>
            </w:r>
            <w:r w:rsidR="0000775F">
              <w:rPr>
                <w:sz w:val="18"/>
                <w:szCs w:val="18"/>
              </w:rPr>
              <w:t xml:space="preserve">                           </w:t>
            </w:r>
            <w:r w:rsidRPr="00192F47">
              <w:rPr>
                <w:sz w:val="18"/>
                <w:szCs w:val="18"/>
              </w:rPr>
              <w:t>z obojętnym żelem</w:t>
            </w:r>
            <w:r w:rsidR="0000775F">
              <w:rPr>
                <w:sz w:val="18"/>
                <w:szCs w:val="18"/>
              </w:rPr>
              <w:t xml:space="preserve"> separującym poliestrowym wraz </w:t>
            </w:r>
            <w:r w:rsidRPr="00192F47">
              <w:rPr>
                <w:sz w:val="18"/>
                <w:szCs w:val="18"/>
              </w:rPr>
              <w:t xml:space="preserve">z dwuczęściowym, ściąganym korkiem. Probówka winna zapewniać stabilność materiału genetycznego wirusów HCV, HBV, HIV przez okres </w:t>
            </w:r>
            <w:r w:rsidR="0000775F" w:rsidRPr="0000775F">
              <w:rPr>
                <w:b/>
                <w:sz w:val="18"/>
                <w:szCs w:val="18"/>
              </w:rPr>
              <w:t>minimum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>5 dni /</w:t>
            </w:r>
            <w:r w:rsidR="0000775F">
              <w:rPr>
                <w:sz w:val="18"/>
                <w:szCs w:val="18"/>
              </w:rPr>
              <w:t xml:space="preserve">        </w:t>
            </w:r>
            <w:r w:rsidRPr="00192F47">
              <w:rPr>
                <w:sz w:val="18"/>
                <w:szCs w:val="18"/>
              </w:rPr>
              <w:t>w temperaturze od (+) 2</w:t>
            </w:r>
            <w:r w:rsidRPr="00192F47">
              <w:rPr>
                <w:sz w:val="18"/>
                <w:szCs w:val="18"/>
                <w:vertAlign w:val="superscript"/>
              </w:rPr>
              <w:t>o</w:t>
            </w:r>
            <w:r w:rsidRPr="00192F47">
              <w:rPr>
                <w:sz w:val="18"/>
                <w:szCs w:val="18"/>
              </w:rPr>
              <w:t>C do (+) 8</w:t>
            </w:r>
            <w:r w:rsidRPr="00192F47">
              <w:rPr>
                <w:sz w:val="18"/>
                <w:szCs w:val="18"/>
                <w:vertAlign w:val="superscript"/>
              </w:rPr>
              <w:t>o</w:t>
            </w:r>
            <w:r w:rsidRPr="00192F47">
              <w:rPr>
                <w:sz w:val="18"/>
                <w:szCs w:val="18"/>
              </w:rPr>
              <w:t>C/ od momentu pobrania próbki.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7</w:t>
            </w:r>
            <w:r w:rsidRPr="0000775F">
              <w:rPr>
                <w:b/>
                <w:sz w:val="18"/>
                <w:szCs w:val="18"/>
              </w:rPr>
              <w:t xml:space="preserve"> miesięcy</w:t>
            </w:r>
            <w:r w:rsidRPr="00192F47">
              <w:rPr>
                <w:sz w:val="18"/>
                <w:szCs w:val="18"/>
              </w:rPr>
              <w:t xml:space="preserve"> 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Zamawiana ilość: 1</w:t>
            </w:r>
            <w:r>
              <w:rPr>
                <w:sz w:val="18"/>
                <w:szCs w:val="18"/>
              </w:rPr>
              <w:t>44</w:t>
            </w:r>
            <w:r w:rsidRPr="00192F47">
              <w:rPr>
                <w:sz w:val="18"/>
                <w:szCs w:val="18"/>
              </w:rPr>
              <w:t> 000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</w:tc>
      </w:tr>
      <w:tr w:rsidR="0064135A" w:rsidRPr="00192F47" w:rsidTr="0000775F">
        <w:trPr>
          <w:trHeight w:val="915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do OB o pojemności 1,5 - </w:t>
            </w:r>
            <w:r w:rsidRPr="00826381">
              <w:rPr>
                <w:sz w:val="18"/>
                <w:szCs w:val="18"/>
              </w:rPr>
              <w:t>5 ml</w:t>
            </w:r>
            <w:r w:rsidRPr="00192F47">
              <w:rPr>
                <w:sz w:val="18"/>
                <w:szCs w:val="18"/>
              </w:rPr>
              <w:t xml:space="preserve"> z cytrynianem sodu.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00775F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00775F" w:rsidRPr="0000775F">
              <w:rPr>
                <w:b/>
                <w:sz w:val="18"/>
                <w:szCs w:val="18"/>
              </w:rPr>
              <w:t>1 600</w:t>
            </w:r>
            <w:r w:rsidRPr="00192F47">
              <w:rPr>
                <w:sz w:val="18"/>
                <w:szCs w:val="18"/>
              </w:rPr>
              <w:t xml:space="preserve"> </w:t>
            </w:r>
            <w:r w:rsidRPr="000968D0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Statyw do odczytu OB kompatybilny do zaoferowanych probówek </w:t>
            </w:r>
            <w:r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>do OB.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>od daty dostawy do</w:t>
            </w:r>
            <w:r>
              <w:rPr>
                <w:sz w:val="18"/>
                <w:szCs w:val="18"/>
              </w:rPr>
              <w:t xml:space="preserve"> siedziby</w:t>
            </w:r>
            <w:r w:rsidRPr="00192F47">
              <w:rPr>
                <w:sz w:val="18"/>
                <w:szCs w:val="18"/>
              </w:rPr>
              <w:t xml:space="preserve"> 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5</w:t>
            </w:r>
            <w:r w:rsidRPr="00192F47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o pojemności 3 - 5 ml, wys. 75 mm, średnica zewnętrzna 13 mm, z cytrynianem sodu 3,2% do badań </w:t>
            </w:r>
            <w:proofErr w:type="spellStart"/>
            <w:r w:rsidRPr="00192F47">
              <w:rPr>
                <w:sz w:val="18"/>
                <w:szCs w:val="18"/>
              </w:rPr>
              <w:t>koagulo</w:t>
            </w:r>
            <w:r>
              <w:rPr>
                <w:sz w:val="18"/>
                <w:szCs w:val="18"/>
              </w:rPr>
              <w:t>lo</w:t>
            </w:r>
            <w:r w:rsidRPr="00192F47">
              <w:rPr>
                <w:sz w:val="18"/>
                <w:szCs w:val="18"/>
              </w:rPr>
              <w:t>gicznych</w:t>
            </w:r>
            <w:proofErr w:type="spellEnd"/>
            <w:r w:rsidRPr="00192F47">
              <w:rPr>
                <w:sz w:val="18"/>
                <w:szCs w:val="18"/>
              </w:rPr>
              <w:t xml:space="preserve"> wraz </w:t>
            </w:r>
            <w:r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>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0968D0" w:rsidRPr="000968D0">
              <w:rPr>
                <w:b/>
                <w:sz w:val="18"/>
                <w:szCs w:val="18"/>
              </w:rPr>
              <w:t>1 0</w:t>
            </w:r>
            <w:r w:rsidRPr="000968D0">
              <w:rPr>
                <w:b/>
                <w:sz w:val="18"/>
                <w:szCs w:val="18"/>
              </w:rPr>
              <w:t>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o pojemności 2 ml, wys. 75 mm, średnica zewnętrzna </w:t>
            </w:r>
            <w:r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 xml:space="preserve">13 mm, z EDTA do oznaczeń hematologicznych, wraz </w:t>
            </w:r>
            <w:r w:rsidRPr="00192F47">
              <w:rPr>
                <w:sz w:val="18"/>
                <w:szCs w:val="18"/>
              </w:rPr>
              <w:br/>
              <w:t>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0968D0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0968D0" w:rsidRPr="000968D0">
              <w:rPr>
                <w:b/>
                <w:sz w:val="18"/>
                <w:szCs w:val="18"/>
              </w:rPr>
              <w:t>338 400</w:t>
            </w:r>
            <w:r w:rsidRPr="000968D0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pStyle w:val="Tekstkomentarza"/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Probówka o pojemności 3 - 5 ml, wys. 75 mm, średnica zewnętrzna 13 mm, z EDTA do oznaczeń hematologicznych wraz 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lastRenderedPageBreak/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300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</w:t>
            </w:r>
            <w:r w:rsidRPr="00192F47">
              <w:rPr>
                <w:bCs/>
                <w:sz w:val="16"/>
                <w:szCs w:val="16"/>
              </w:rPr>
              <w:lastRenderedPageBreak/>
              <w:t xml:space="preserve">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o pojemności 5 - 7 ml,  wys. 100 mm, średnica zewnętrzna </w:t>
            </w:r>
            <w:r w:rsidR="000923FE"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>13 mm, „na skrzep” z żelem separującym (1 warstwa żelu) do analizy surowicy wraz 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2</w:t>
            </w:r>
            <w:r w:rsidRPr="007D4BB1">
              <w:rPr>
                <w:b/>
                <w:sz w:val="18"/>
                <w:szCs w:val="18"/>
              </w:rPr>
              <w:t>1 </w:t>
            </w:r>
            <w:r w:rsidR="007D4BB1" w:rsidRPr="007D4BB1">
              <w:rPr>
                <w:b/>
                <w:sz w:val="18"/>
                <w:szCs w:val="18"/>
              </w:rPr>
              <w:t>6</w:t>
            </w:r>
            <w:r w:rsidRPr="007D4BB1">
              <w:rPr>
                <w:b/>
                <w:sz w:val="18"/>
                <w:szCs w:val="18"/>
              </w:rPr>
              <w:t>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Probówka o pojemności 5 - 7 ml, wys. 100 mm, średnica zewnętrzna </w:t>
            </w:r>
            <w:r w:rsidR="000923FE">
              <w:rPr>
                <w:sz w:val="18"/>
                <w:szCs w:val="18"/>
              </w:rPr>
              <w:br/>
            </w:r>
            <w:r w:rsidRPr="00192F47">
              <w:rPr>
                <w:sz w:val="18"/>
                <w:szCs w:val="18"/>
              </w:rPr>
              <w:t>13 mm, „na skrzep” do analizy surowicy wraz 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Termin ważności min.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 w:rsidRPr="00192F47">
              <w:rPr>
                <w:sz w:val="18"/>
                <w:szCs w:val="18"/>
              </w:rPr>
              <w:t xml:space="preserve">od daty dostawy 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134 400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Probówka o pojemności 2 - 4 ml, wys. 75 mm, średnica zewnętrzna 13 mm, „na sk</w:t>
            </w:r>
            <w:r>
              <w:rPr>
                <w:sz w:val="18"/>
                <w:szCs w:val="18"/>
              </w:rPr>
              <w:t xml:space="preserve">rzep” do analizy surowicy wraz </w:t>
            </w:r>
            <w:r w:rsidRPr="00192F47">
              <w:rPr>
                <w:sz w:val="18"/>
                <w:szCs w:val="18"/>
              </w:rPr>
              <w:t>z dwuczęściowym, ściąganym korkiem.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</w:t>
            </w:r>
            <w:r>
              <w:rPr>
                <w:sz w:val="18"/>
                <w:szCs w:val="18"/>
              </w:rPr>
              <w:t xml:space="preserve">n. </w:t>
            </w:r>
            <w:r w:rsidR="0000775F" w:rsidRPr="0000775F">
              <w:rPr>
                <w:b/>
                <w:sz w:val="18"/>
                <w:szCs w:val="18"/>
              </w:rPr>
              <w:t>9 miesięcy</w:t>
            </w:r>
            <w:r w:rsidR="0000775F" w:rsidRPr="00192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 daty dostawy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9 700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</w:p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Igła motylkowa typu </w:t>
            </w:r>
            <w:proofErr w:type="spellStart"/>
            <w:r w:rsidRPr="00192F47">
              <w:rPr>
                <w:sz w:val="18"/>
                <w:szCs w:val="18"/>
              </w:rPr>
              <w:t>Push</w:t>
            </w:r>
            <w:proofErr w:type="spellEnd"/>
            <w:r w:rsidRPr="00192F47">
              <w:rPr>
                <w:sz w:val="18"/>
                <w:szCs w:val="18"/>
              </w:rPr>
              <w:t xml:space="preserve"> Buton do pobierania krwi 21G </w:t>
            </w:r>
            <w:r w:rsidRPr="00192F47">
              <w:rPr>
                <w:sz w:val="18"/>
                <w:szCs w:val="18"/>
              </w:rPr>
              <w:br/>
              <w:t xml:space="preserve">(0,8 mm) końcówka typu </w:t>
            </w:r>
            <w:proofErr w:type="spellStart"/>
            <w:r w:rsidRPr="00192F47">
              <w:rPr>
                <w:sz w:val="18"/>
                <w:szCs w:val="18"/>
              </w:rPr>
              <w:t>luer</w:t>
            </w:r>
            <w:proofErr w:type="spellEnd"/>
            <w:r w:rsidRPr="00192F47">
              <w:rPr>
                <w:sz w:val="18"/>
                <w:szCs w:val="18"/>
              </w:rPr>
              <w:t>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</w:t>
            </w:r>
            <w:r>
              <w:rPr>
                <w:sz w:val="18"/>
                <w:szCs w:val="18"/>
              </w:rPr>
              <w:t xml:space="preserve">n. 12 miesięcy od daty dostawy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450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Bezpieczna igła z zabezpieczeniem trwale przymocowanym </w:t>
            </w:r>
            <w:r w:rsidRPr="00192F47">
              <w:rPr>
                <w:sz w:val="18"/>
                <w:szCs w:val="18"/>
              </w:rPr>
              <w:br/>
              <w:t>do kaniuli igły, bez okienka przeziernikowego, do pobierania wielu próbek krwi o średnicy 0,7 mm.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</w:t>
            </w:r>
            <w:r>
              <w:rPr>
                <w:sz w:val="18"/>
                <w:szCs w:val="18"/>
              </w:rPr>
              <w:t xml:space="preserve">n. 12 miesięcy od daty dostawy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>
              <w:rPr>
                <w:sz w:val="18"/>
                <w:szCs w:val="18"/>
              </w:rPr>
              <w:t>3</w:t>
            </w:r>
            <w:r w:rsidRPr="00192F47">
              <w:rPr>
                <w:sz w:val="18"/>
                <w:szCs w:val="18"/>
              </w:rPr>
              <w:t xml:space="preserve"> 600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Bezpieczna igła z zabezpieczeniem trwale przymocowanym </w:t>
            </w:r>
            <w:r w:rsidRPr="00192F47">
              <w:rPr>
                <w:sz w:val="18"/>
                <w:szCs w:val="18"/>
              </w:rPr>
              <w:br/>
              <w:t>do kaniuli igły, bez okienka przeziernikowego, do pobierania wielu próbek krwi o średnicy 0,8 mm.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</w:t>
            </w:r>
            <w:r>
              <w:rPr>
                <w:sz w:val="18"/>
                <w:szCs w:val="18"/>
              </w:rPr>
              <w:t xml:space="preserve">n. 12 miesięcy od daty dostawy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318 096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Uchwyt – łącznik.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min. 12 miesięcy od daty dost</w:t>
            </w:r>
            <w:r>
              <w:rPr>
                <w:sz w:val="18"/>
                <w:szCs w:val="18"/>
              </w:rPr>
              <w:t xml:space="preserve">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1</w:t>
            </w:r>
            <w:r w:rsidRPr="007D4BB1">
              <w:rPr>
                <w:b/>
                <w:sz w:val="18"/>
                <w:szCs w:val="18"/>
              </w:rPr>
              <w:t>30</w:t>
            </w:r>
            <w:r w:rsidR="007D4BB1" w:rsidRPr="007D4BB1">
              <w:rPr>
                <w:b/>
                <w:sz w:val="18"/>
                <w:szCs w:val="18"/>
              </w:rPr>
              <w:t xml:space="preserve"> 00</w:t>
            </w:r>
            <w:r w:rsidRPr="007D4BB1">
              <w:rPr>
                <w:b/>
                <w:sz w:val="18"/>
                <w:szCs w:val="18"/>
              </w:rPr>
              <w:t>0 szt.</w:t>
            </w:r>
            <w:r w:rsidRPr="00192F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64135A" w:rsidRPr="00192F47" w:rsidTr="0064135A">
        <w:trPr>
          <w:trHeight w:val="420"/>
        </w:trPr>
        <w:tc>
          <w:tcPr>
            <w:tcW w:w="304" w:type="pct"/>
            <w:vAlign w:val="center"/>
          </w:tcPr>
          <w:p w:rsidR="0064135A" w:rsidRPr="00192F47" w:rsidRDefault="0064135A" w:rsidP="0064135A">
            <w:pPr>
              <w:numPr>
                <w:ilvl w:val="0"/>
                <w:numId w:val="4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974" w:type="pct"/>
            <w:vAlign w:val="center"/>
          </w:tcPr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Adapter do igły typu </w:t>
            </w:r>
            <w:proofErr w:type="spellStart"/>
            <w:r w:rsidRPr="00192F47">
              <w:rPr>
                <w:sz w:val="18"/>
                <w:szCs w:val="18"/>
              </w:rPr>
              <w:t>Luer</w:t>
            </w:r>
            <w:proofErr w:type="spellEnd"/>
            <w:r w:rsidRPr="00192F47">
              <w:rPr>
                <w:sz w:val="18"/>
                <w:szCs w:val="18"/>
              </w:rPr>
              <w:t>.</w:t>
            </w:r>
          </w:p>
          <w:p w:rsidR="0064135A" w:rsidRPr="00192F47" w:rsidRDefault="0064135A" w:rsidP="00B65B27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>Termin ważności mi</w:t>
            </w:r>
            <w:r>
              <w:rPr>
                <w:sz w:val="18"/>
                <w:szCs w:val="18"/>
              </w:rPr>
              <w:t xml:space="preserve">n. 12 miesięcy od daty dostawy </w:t>
            </w:r>
            <w:r w:rsidRPr="00192F47">
              <w:rPr>
                <w:sz w:val="18"/>
                <w:szCs w:val="18"/>
              </w:rPr>
              <w:t xml:space="preserve">do </w:t>
            </w:r>
            <w:r>
              <w:rPr>
                <w:sz w:val="18"/>
                <w:szCs w:val="18"/>
              </w:rPr>
              <w:t xml:space="preserve">siedziby </w:t>
            </w:r>
            <w:r w:rsidRPr="00192F47">
              <w:rPr>
                <w:sz w:val="18"/>
                <w:szCs w:val="18"/>
              </w:rPr>
              <w:t>Zamawiającego.</w:t>
            </w:r>
          </w:p>
          <w:p w:rsidR="0064135A" w:rsidRPr="00192F47" w:rsidRDefault="0064135A" w:rsidP="007D4BB1">
            <w:pPr>
              <w:jc w:val="both"/>
              <w:rPr>
                <w:sz w:val="18"/>
                <w:szCs w:val="18"/>
              </w:rPr>
            </w:pPr>
            <w:r w:rsidRPr="00192F47">
              <w:rPr>
                <w:sz w:val="18"/>
                <w:szCs w:val="18"/>
              </w:rPr>
              <w:t xml:space="preserve">Zamawiana ilość: </w:t>
            </w:r>
            <w:r w:rsidR="007D4BB1" w:rsidRPr="007D4BB1">
              <w:rPr>
                <w:b/>
                <w:sz w:val="18"/>
                <w:szCs w:val="18"/>
              </w:rPr>
              <w:t>15 600</w:t>
            </w:r>
            <w:r w:rsidRPr="007D4BB1"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786" w:type="pct"/>
            <w:vAlign w:val="center"/>
          </w:tcPr>
          <w:p w:rsidR="0064135A" w:rsidRPr="00192F47" w:rsidRDefault="0064135A" w:rsidP="00B65B27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6" w:type="pct"/>
            <w:vAlign w:val="center"/>
          </w:tcPr>
          <w:p w:rsidR="0064135A" w:rsidRPr="00192F47" w:rsidRDefault="0064135A" w:rsidP="00B65B27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</w:tbl>
    <w:p w:rsidR="0064135A" w:rsidRPr="0084668C" w:rsidRDefault="0064135A" w:rsidP="0064135A">
      <w:pPr>
        <w:rPr>
          <w:i/>
          <w:sz w:val="18"/>
          <w:szCs w:val="18"/>
        </w:rPr>
      </w:pPr>
      <w:r w:rsidRPr="00192F47">
        <w:rPr>
          <w:bCs/>
          <w:i/>
          <w:sz w:val="18"/>
          <w:szCs w:val="18"/>
          <w:vertAlign w:val="superscript"/>
        </w:rPr>
        <w:t xml:space="preserve">* ) </w:t>
      </w:r>
      <w:r w:rsidRPr="00192F47">
        <w:rPr>
          <w:i/>
          <w:sz w:val="18"/>
          <w:szCs w:val="18"/>
        </w:rPr>
        <w:t xml:space="preserve"> - niepotrzebne skreślić</w:t>
      </w:r>
    </w:p>
    <w:p w:rsidR="0064135A" w:rsidRDefault="0064135A" w:rsidP="0064135A">
      <w:pPr>
        <w:jc w:val="both"/>
        <w:rPr>
          <w:sz w:val="22"/>
          <w:szCs w:val="22"/>
        </w:rPr>
      </w:pPr>
    </w:p>
    <w:p w:rsidR="0064135A" w:rsidRDefault="0064135A" w:rsidP="0064135A">
      <w:pPr>
        <w:jc w:val="both"/>
        <w:rPr>
          <w:sz w:val="22"/>
          <w:szCs w:val="22"/>
        </w:rPr>
      </w:pPr>
    </w:p>
    <w:p w:rsidR="0064135A" w:rsidRDefault="0064135A" w:rsidP="0064135A">
      <w:pPr>
        <w:jc w:val="both"/>
        <w:rPr>
          <w:sz w:val="22"/>
          <w:szCs w:val="22"/>
        </w:rPr>
      </w:pPr>
    </w:p>
    <w:p w:rsidR="0064135A" w:rsidRDefault="0064135A" w:rsidP="0064135A">
      <w:pPr>
        <w:jc w:val="both"/>
        <w:rPr>
          <w:sz w:val="16"/>
          <w:szCs w:val="18"/>
        </w:rPr>
      </w:pPr>
      <w:r>
        <w:rPr>
          <w:sz w:val="16"/>
          <w:szCs w:val="18"/>
        </w:rPr>
        <w:t>…………………………………..</w:t>
      </w:r>
    </w:p>
    <w:p w:rsidR="0064135A" w:rsidRDefault="0064135A" w:rsidP="0064135A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/miejscowość i data/ </w:t>
      </w:r>
    </w:p>
    <w:p w:rsidR="0064135A" w:rsidRDefault="0064135A" w:rsidP="0064135A">
      <w:pPr>
        <w:ind w:left="3540" w:hanging="421"/>
        <w:jc w:val="both"/>
        <w:rPr>
          <w:sz w:val="16"/>
          <w:szCs w:val="20"/>
        </w:rPr>
      </w:pPr>
      <w:r>
        <w:rPr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18"/>
        </w:rPr>
        <w:br/>
        <w:t xml:space="preserve">                                                                                                                    </w:t>
      </w:r>
      <w:r>
        <w:rPr>
          <w:sz w:val="16"/>
          <w:szCs w:val="20"/>
        </w:rPr>
        <w:t>………………………………………………………………….........…………………</w:t>
      </w:r>
    </w:p>
    <w:p w:rsidR="0064135A" w:rsidRDefault="0064135A" w:rsidP="0064135A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/podpis osoby/osób upoważnionej do występowania w imieniu Wykonawcy/</w:t>
      </w:r>
    </w:p>
    <w:p w:rsidR="0064135A" w:rsidRDefault="0064135A" w:rsidP="0064135A">
      <w:pPr>
        <w:tabs>
          <w:tab w:val="left" w:pos="3261"/>
        </w:tabs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(pożądany czytelny podpis albo podpis i pieczątka z imieniem i nazwiskiem)</w:t>
      </w:r>
    </w:p>
    <w:p w:rsidR="0064135A" w:rsidRDefault="0064135A" w:rsidP="0064135A">
      <w:pPr>
        <w:jc w:val="both"/>
        <w:rPr>
          <w:sz w:val="16"/>
          <w:szCs w:val="18"/>
        </w:rPr>
      </w:pPr>
    </w:p>
    <w:p w:rsidR="0064135A" w:rsidRDefault="0064135A" w:rsidP="0064135A">
      <w:pPr>
        <w:pStyle w:val="Tekstpodstawowy22"/>
        <w:suppressAutoHyphens w:val="0"/>
        <w:spacing w:line="240" w:lineRule="auto"/>
        <w:rPr>
          <w:rFonts w:ascii="Times New Roman" w:hAnsi="Times New Roman" w:cs="Times New Roman"/>
          <w:kern w:val="0"/>
          <w:sz w:val="16"/>
          <w:szCs w:val="18"/>
          <w:lang w:eastAsia="pl-PL"/>
        </w:rPr>
      </w:pPr>
    </w:p>
    <w:p w:rsidR="0064135A" w:rsidRDefault="0064135A"/>
    <w:sectPr w:rsidR="006413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C3" w:rsidRDefault="000940C3" w:rsidP="000940C3">
      <w:r>
        <w:separator/>
      </w:r>
    </w:p>
  </w:endnote>
  <w:endnote w:type="continuationSeparator" w:id="0">
    <w:p w:rsidR="000940C3" w:rsidRDefault="000940C3" w:rsidP="0009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6503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940C3" w:rsidRPr="000940C3" w:rsidRDefault="000940C3">
        <w:pPr>
          <w:pStyle w:val="Stopka"/>
          <w:jc w:val="right"/>
          <w:rPr>
            <w:sz w:val="16"/>
            <w:szCs w:val="16"/>
          </w:rPr>
        </w:pPr>
        <w:r w:rsidRPr="000940C3">
          <w:rPr>
            <w:sz w:val="16"/>
            <w:szCs w:val="16"/>
          </w:rPr>
          <w:fldChar w:fldCharType="begin"/>
        </w:r>
        <w:r w:rsidRPr="000940C3">
          <w:rPr>
            <w:sz w:val="16"/>
            <w:szCs w:val="16"/>
          </w:rPr>
          <w:instrText>PAGE   \* MERGEFORMAT</w:instrText>
        </w:r>
        <w:r w:rsidRPr="000940C3">
          <w:rPr>
            <w:sz w:val="16"/>
            <w:szCs w:val="16"/>
          </w:rPr>
          <w:fldChar w:fldCharType="separate"/>
        </w:r>
        <w:r w:rsidR="001302B1">
          <w:rPr>
            <w:noProof/>
            <w:sz w:val="16"/>
            <w:szCs w:val="16"/>
          </w:rPr>
          <w:t>7</w:t>
        </w:r>
        <w:r w:rsidRPr="000940C3">
          <w:rPr>
            <w:sz w:val="16"/>
            <w:szCs w:val="16"/>
          </w:rPr>
          <w:fldChar w:fldCharType="end"/>
        </w:r>
      </w:p>
    </w:sdtContent>
  </w:sdt>
  <w:p w:rsidR="000940C3" w:rsidRDefault="000940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C3" w:rsidRDefault="000940C3" w:rsidP="000940C3">
      <w:r>
        <w:separator/>
      </w:r>
    </w:p>
  </w:footnote>
  <w:footnote w:type="continuationSeparator" w:id="0">
    <w:p w:rsidR="000940C3" w:rsidRDefault="000940C3" w:rsidP="0009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28E1"/>
    <w:multiLevelType w:val="hybridMultilevel"/>
    <w:tmpl w:val="E6A01930"/>
    <w:lvl w:ilvl="0" w:tplc="862270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7806"/>
    <w:multiLevelType w:val="hybridMultilevel"/>
    <w:tmpl w:val="A9AE1EE4"/>
    <w:lvl w:ilvl="0" w:tplc="B608BDA4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EC48F8"/>
    <w:multiLevelType w:val="multilevel"/>
    <w:tmpl w:val="B3EC0A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3435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)%3.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9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63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8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6280" w:hanging="1800"/>
      </w:pPr>
      <w:rPr>
        <w:rFonts w:hint="default"/>
      </w:rPr>
    </w:lvl>
  </w:abstractNum>
  <w:abstractNum w:abstractNumId="3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5A"/>
    <w:rsid w:val="0000775F"/>
    <w:rsid w:val="000923FE"/>
    <w:rsid w:val="000940C3"/>
    <w:rsid w:val="000968D0"/>
    <w:rsid w:val="000E2CC0"/>
    <w:rsid w:val="00117DD6"/>
    <w:rsid w:val="001302B1"/>
    <w:rsid w:val="003F0027"/>
    <w:rsid w:val="00432BF5"/>
    <w:rsid w:val="0051469C"/>
    <w:rsid w:val="0064135A"/>
    <w:rsid w:val="007D4BB1"/>
    <w:rsid w:val="007F19E0"/>
    <w:rsid w:val="00AD1A5F"/>
    <w:rsid w:val="00C7717D"/>
    <w:rsid w:val="00E65147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A563-3E81-471E-8259-46167F52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135A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135A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4135A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64135A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64135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64135A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4135A"/>
    <w:rPr>
      <w:rFonts w:ascii="Arial Narrow" w:eastAsia="Times New Roman" w:hAnsi="Arial Narrow" w:cs="Arial"/>
      <w:sz w:val="20"/>
      <w:lang w:eastAsia="pl-PL"/>
    </w:rPr>
  </w:style>
  <w:style w:type="paragraph" w:customStyle="1" w:styleId="Podpis5">
    <w:name w:val="Podpis5"/>
    <w:basedOn w:val="Normalny"/>
    <w:rsid w:val="0064135A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customStyle="1" w:styleId="Punktowanie">
    <w:name w:val="Punktowanie"/>
    <w:basedOn w:val="Akapitzlist"/>
    <w:qFormat/>
    <w:rsid w:val="0064135A"/>
    <w:pPr>
      <w:numPr>
        <w:numId w:val="1"/>
      </w:numPr>
      <w:tabs>
        <w:tab w:val="num" w:pos="360"/>
        <w:tab w:val="num" w:pos="720"/>
      </w:tabs>
      <w:spacing w:after="120"/>
      <w:ind w:firstLine="0"/>
      <w:contextualSpacing w:val="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4135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3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Tekstpodstawowy22">
    <w:name w:val="Tekst podstawowy 22"/>
    <w:basedOn w:val="Normalny"/>
    <w:rsid w:val="0064135A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64135A"/>
    <w:rPr>
      <w:rFonts w:ascii="Arial" w:hAnsi="Arial"/>
      <w:sz w:val="22"/>
      <w:szCs w:val="20"/>
    </w:rPr>
  </w:style>
  <w:style w:type="paragraph" w:styleId="Tekstkomentarza">
    <w:name w:val="annotation text"/>
    <w:basedOn w:val="Normalny"/>
    <w:link w:val="TekstkomentarzaZnak"/>
    <w:semiHidden/>
    <w:rsid w:val="006413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41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2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2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2753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15</cp:revision>
  <cp:lastPrinted>2019-04-23T09:49:00Z</cp:lastPrinted>
  <dcterms:created xsi:type="dcterms:W3CDTF">2019-04-19T08:27:00Z</dcterms:created>
  <dcterms:modified xsi:type="dcterms:W3CDTF">2019-04-23T09:57:00Z</dcterms:modified>
</cp:coreProperties>
</file>