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C3" w:rsidRPr="000E61C3" w:rsidRDefault="000E61C3" w:rsidP="000E61C3">
      <w:pPr>
        <w:tabs>
          <w:tab w:val="left" w:pos="3872"/>
        </w:tabs>
        <w:jc w:val="right"/>
        <w:rPr>
          <w:b/>
          <w:sz w:val="22"/>
          <w:szCs w:val="22"/>
        </w:rPr>
      </w:pPr>
      <w:r w:rsidRPr="000E61C3">
        <w:rPr>
          <w:b/>
          <w:sz w:val="22"/>
          <w:szCs w:val="22"/>
        </w:rPr>
        <w:t>Załącznik nr 3</w:t>
      </w:r>
    </w:p>
    <w:p w:rsidR="000E61C3" w:rsidRPr="000E61C3" w:rsidRDefault="000E61C3" w:rsidP="000E61C3">
      <w:pPr>
        <w:pStyle w:val="Tekstprzypisudolnego"/>
        <w:jc w:val="right"/>
        <w:rPr>
          <w:rFonts w:ascii="Times New Roman" w:hAnsi="Times New Roman"/>
          <w:b/>
          <w:bCs/>
          <w:sz w:val="22"/>
          <w:szCs w:val="22"/>
        </w:rPr>
      </w:pPr>
      <w:r w:rsidRPr="000E61C3">
        <w:rPr>
          <w:rFonts w:ascii="Times New Roman" w:hAnsi="Times New Roman"/>
          <w:b/>
          <w:bCs/>
          <w:sz w:val="22"/>
          <w:szCs w:val="22"/>
        </w:rPr>
        <w:t>do Warunków przetargowych</w:t>
      </w:r>
    </w:p>
    <w:p w:rsidR="000E61C3" w:rsidRPr="000E61C3" w:rsidRDefault="000E61C3" w:rsidP="000E61C3">
      <w:pPr>
        <w:pStyle w:val="Tekstprzypisudolnego"/>
        <w:jc w:val="right"/>
        <w:rPr>
          <w:rFonts w:ascii="Times New Roman" w:hAnsi="Times New Roman"/>
          <w:b/>
          <w:bCs/>
          <w:sz w:val="22"/>
          <w:szCs w:val="22"/>
        </w:rPr>
      </w:pPr>
      <w:r w:rsidRPr="000E61C3">
        <w:rPr>
          <w:rFonts w:ascii="Times New Roman" w:hAnsi="Times New Roman"/>
          <w:b/>
          <w:bCs/>
          <w:sz w:val="22"/>
          <w:szCs w:val="22"/>
        </w:rPr>
        <w:t xml:space="preserve">po zmianach z dn. </w:t>
      </w:r>
      <w:r w:rsidRPr="00FD3DFE">
        <w:rPr>
          <w:rFonts w:ascii="Times New Roman" w:hAnsi="Times New Roman"/>
          <w:b/>
          <w:bCs/>
          <w:sz w:val="22"/>
          <w:szCs w:val="22"/>
        </w:rPr>
        <w:t>30.05.2019</w:t>
      </w:r>
      <w:r w:rsidRPr="000E61C3">
        <w:rPr>
          <w:rFonts w:ascii="Times New Roman" w:hAnsi="Times New Roman"/>
          <w:b/>
          <w:bCs/>
          <w:sz w:val="22"/>
          <w:szCs w:val="22"/>
        </w:rPr>
        <w:t xml:space="preserve"> r.</w:t>
      </w:r>
    </w:p>
    <w:p w:rsidR="000E61C3" w:rsidRPr="000E61C3" w:rsidRDefault="000E61C3" w:rsidP="000E61C3">
      <w:pPr>
        <w:jc w:val="right"/>
        <w:rPr>
          <w:bCs/>
          <w:i/>
          <w:iCs/>
          <w:sz w:val="22"/>
          <w:szCs w:val="22"/>
        </w:rPr>
      </w:pPr>
      <w:r w:rsidRPr="000E61C3">
        <w:rPr>
          <w:bCs/>
          <w:i/>
          <w:iCs/>
          <w:sz w:val="22"/>
          <w:szCs w:val="22"/>
        </w:rPr>
        <w:t xml:space="preserve"> (wzór)</w:t>
      </w:r>
    </w:p>
    <w:p w:rsidR="000E61C3" w:rsidRPr="000E61C3" w:rsidRDefault="000E61C3" w:rsidP="000E61C3">
      <w:pPr>
        <w:jc w:val="right"/>
        <w:rPr>
          <w:bCs/>
          <w:i/>
          <w:iCs/>
          <w:sz w:val="22"/>
          <w:szCs w:val="22"/>
        </w:rPr>
      </w:pPr>
    </w:p>
    <w:p w:rsidR="000E61C3" w:rsidRPr="000E61C3" w:rsidRDefault="000E61C3" w:rsidP="000E61C3">
      <w:pPr>
        <w:pStyle w:val="Nagwek8"/>
        <w:numPr>
          <w:ilvl w:val="0"/>
          <w:numId w:val="0"/>
        </w:numPr>
        <w:ind w:left="1080"/>
        <w:jc w:val="center"/>
        <w:rPr>
          <w:bCs w:val="0"/>
        </w:rPr>
      </w:pPr>
      <w:r w:rsidRPr="000E61C3">
        <w:rPr>
          <w:bCs w:val="0"/>
        </w:rPr>
        <w:t>Specyfikacja oferowanego przedmiotu zamówienia</w:t>
      </w:r>
    </w:p>
    <w:p w:rsidR="00FD3DFE" w:rsidRPr="00B576AE" w:rsidRDefault="00FD3DFE" w:rsidP="00FD3DFE">
      <w:pPr>
        <w:pStyle w:val="Standard"/>
        <w:numPr>
          <w:ilvl w:val="0"/>
          <w:numId w:val="2"/>
        </w:numPr>
        <w:suppressAutoHyphens/>
        <w:autoSpaceDN/>
        <w:adjustRightInd/>
        <w:ind w:left="284" w:hanging="284"/>
        <w:jc w:val="both"/>
        <w:rPr>
          <w:b/>
          <w:kern w:val="1"/>
          <w:sz w:val="22"/>
          <w:szCs w:val="22"/>
        </w:rPr>
      </w:pPr>
      <w:r w:rsidRPr="00B576AE">
        <w:rPr>
          <w:b/>
          <w:kern w:val="1"/>
          <w:sz w:val="22"/>
          <w:szCs w:val="22"/>
        </w:rPr>
        <w:t>Specyfikacja cenowa:</w:t>
      </w:r>
    </w:p>
    <w:p w:rsidR="00FD3DFE" w:rsidRDefault="00FD3DFE" w:rsidP="00FD3DFE">
      <w:pPr>
        <w:pStyle w:val="Standard"/>
        <w:tabs>
          <w:tab w:val="left" w:pos="284"/>
        </w:tabs>
        <w:suppressAutoHyphens/>
        <w:autoSpaceDN/>
        <w:adjustRightInd/>
        <w:ind w:left="720"/>
        <w:jc w:val="both"/>
        <w:rPr>
          <w:kern w:val="1"/>
          <w:sz w:val="22"/>
          <w:szCs w:val="22"/>
        </w:rPr>
      </w:pPr>
    </w:p>
    <w:tbl>
      <w:tblPr>
        <w:tblW w:w="92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400"/>
        <w:gridCol w:w="1134"/>
        <w:gridCol w:w="1419"/>
        <w:gridCol w:w="991"/>
        <w:gridCol w:w="1701"/>
      </w:tblGrid>
      <w:tr w:rsidR="00FD3DFE" w:rsidTr="00D703F0">
        <w:trPr>
          <w:tblHeader/>
        </w:trPr>
        <w:tc>
          <w:tcPr>
            <w:tcW w:w="567" w:type="dxa"/>
            <w:shd w:val="clear" w:color="auto" w:fill="F2F2F2"/>
            <w:vAlign w:val="center"/>
          </w:tcPr>
          <w:p w:rsidR="00FD3DFE" w:rsidRPr="000E61C3" w:rsidRDefault="00FD3DFE" w:rsidP="00D659C5">
            <w:pPr>
              <w:pStyle w:val="Tabelapozycja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0E61C3">
              <w:rPr>
                <w:rFonts w:ascii="Times New Roman" w:hAnsi="Times New Roman"/>
                <w:b/>
                <w:sz w:val="20"/>
                <w:lang w:eastAsia="en-US"/>
              </w:rPr>
              <w:t>Lp.</w:t>
            </w:r>
          </w:p>
        </w:tc>
        <w:tc>
          <w:tcPr>
            <w:tcW w:w="3400" w:type="dxa"/>
            <w:shd w:val="clear" w:color="auto" w:fill="F2F2F2"/>
          </w:tcPr>
          <w:p w:rsidR="00FD3DFE" w:rsidRDefault="00FD3DFE" w:rsidP="00D659C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F2F2F2"/>
          </w:tcPr>
          <w:p w:rsidR="00FD3DFE" w:rsidRDefault="00FD3DFE" w:rsidP="00D659C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Ilość </w:t>
            </w:r>
          </w:p>
          <w:p w:rsidR="00FD3DFE" w:rsidRDefault="00FD3DFE" w:rsidP="00D659C5">
            <w:pPr>
              <w:pStyle w:val="Nagwektabeli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(w szt.)</w:t>
            </w:r>
          </w:p>
        </w:tc>
        <w:tc>
          <w:tcPr>
            <w:tcW w:w="1419" w:type="dxa"/>
            <w:shd w:val="clear" w:color="auto" w:fill="F2F2F2"/>
          </w:tcPr>
          <w:p w:rsidR="00FD3DFE" w:rsidRDefault="00FD3DFE" w:rsidP="00D659C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Cena jednostkowa netto </w:t>
            </w:r>
          </w:p>
          <w:p w:rsidR="00FD3DFE" w:rsidRDefault="00FD3DFE" w:rsidP="00D659C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(w zł)</w:t>
            </w:r>
          </w:p>
        </w:tc>
        <w:tc>
          <w:tcPr>
            <w:tcW w:w="991" w:type="dxa"/>
            <w:shd w:val="clear" w:color="auto" w:fill="F2F2F2"/>
          </w:tcPr>
          <w:p w:rsidR="00FD3DFE" w:rsidRDefault="00FD3DFE" w:rsidP="00D659C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  <w:p w:rsidR="00FD3DFE" w:rsidRDefault="00FD3DFE" w:rsidP="00D659C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stawka podatku VAT</w:t>
            </w:r>
          </w:p>
        </w:tc>
        <w:tc>
          <w:tcPr>
            <w:tcW w:w="1701" w:type="dxa"/>
            <w:shd w:val="clear" w:color="auto" w:fill="F2F2F2"/>
          </w:tcPr>
          <w:p w:rsidR="00FD3DFE" w:rsidRDefault="00FD3DFE" w:rsidP="00D659C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  <w:p w:rsidR="00FD3DFE" w:rsidRDefault="00FD3DFE" w:rsidP="00D659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FD3DFE" w:rsidTr="00FD3DFE">
        <w:trPr>
          <w:trHeight w:val="202"/>
          <w:tblHeader/>
        </w:trPr>
        <w:tc>
          <w:tcPr>
            <w:tcW w:w="567" w:type="dxa"/>
          </w:tcPr>
          <w:p w:rsidR="00FD3DFE" w:rsidRDefault="00FD3DFE" w:rsidP="00D659C5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</w:p>
        </w:tc>
        <w:tc>
          <w:tcPr>
            <w:tcW w:w="3400" w:type="dxa"/>
          </w:tcPr>
          <w:p w:rsidR="00FD3DFE" w:rsidRDefault="00FD3DFE" w:rsidP="00D659C5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134" w:type="dxa"/>
          </w:tcPr>
          <w:p w:rsidR="00FD3DFE" w:rsidRDefault="00FD3DFE" w:rsidP="00D659C5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19" w:type="dxa"/>
          </w:tcPr>
          <w:p w:rsidR="00FD3DFE" w:rsidRDefault="00FD3DFE" w:rsidP="00D659C5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991" w:type="dxa"/>
          </w:tcPr>
          <w:p w:rsidR="00FD3DFE" w:rsidRDefault="00FD3DFE" w:rsidP="00D659C5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701" w:type="dxa"/>
          </w:tcPr>
          <w:p w:rsidR="00FD3DFE" w:rsidRDefault="00FD3DFE" w:rsidP="00D659C5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 = (2 </w:t>
            </w:r>
            <w:r w:rsidRPr="00B54D70">
              <w:rPr>
                <w:sz w:val="14"/>
                <w:szCs w:val="16"/>
              </w:rPr>
              <w:t>x 3</w:t>
            </w:r>
            <w:r>
              <w:rPr>
                <w:sz w:val="14"/>
                <w:szCs w:val="16"/>
              </w:rPr>
              <w:t>) + kwota podatku VAT</w:t>
            </w:r>
          </w:p>
        </w:tc>
      </w:tr>
      <w:tr w:rsidR="00FD3DFE" w:rsidTr="00FD3DFE">
        <w:trPr>
          <w:cantSplit/>
        </w:trPr>
        <w:tc>
          <w:tcPr>
            <w:tcW w:w="567" w:type="dxa"/>
          </w:tcPr>
          <w:p w:rsidR="00FD3DFE" w:rsidRPr="00FD3DFE" w:rsidRDefault="00FD3DFE" w:rsidP="00D659C5">
            <w:pPr>
              <w:rPr>
                <w:bCs/>
                <w:sz w:val="18"/>
                <w:szCs w:val="18"/>
              </w:rPr>
            </w:pPr>
            <w:r w:rsidRPr="00FD3DFE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400" w:type="dxa"/>
          </w:tcPr>
          <w:p w:rsidR="00FD3DFE" w:rsidRPr="00FD3DFE" w:rsidRDefault="00FD3DFE" w:rsidP="00D659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Urządzenie do rozmrażania osocza</w:t>
            </w:r>
          </w:p>
          <w:p w:rsidR="00FD3DFE" w:rsidRPr="00D25D5F" w:rsidRDefault="00FD3DFE" w:rsidP="00D659C5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...................................</w:t>
            </w:r>
          </w:p>
          <w:p w:rsidR="00FD3DFE" w:rsidRPr="00B54D70" w:rsidRDefault="00FD3DFE" w:rsidP="00D659C5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……………………..</w:t>
            </w:r>
          </w:p>
        </w:tc>
        <w:tc>
          <w:tcPr>
            <w:tcW w:w="1134" w:type="dxa"/>
            <w:vAlign w:val="center"/>
          </w:tcPr>
          <w:p w:rsidR="00FD3DFE" w:rsidRPr="00D25D5F" w:rsidRDefault="00FD3DFE" w:rsidP="00D659C5">
            <w:pPr>
              <w:pStyle w:val="Zawartotabeli"/>
              <w:jc w:val="center"/>
              <w:rPr>
                <w:sz w:val="18"/>
                <w:szCs w:val="18"/>
              </w:rPr>
            </w:pPr>
            <w:r w:rsidRPr="00D25D5F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:rsidR="00FD3DFE" w:rsidRDefault="00FD3DFE" w:rsidP="00D659C5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D3DFE" w:rsidTr="00FD3DFE">
        <w:trPr>
          <w:cantSplit/>
        </w:trPr>
        <w:tc>
          <w:tcPr>
            <w:tcW w:w="567" w:type="dxa"/>
          </w:tcPr>
          <w:p w:rsidR="00FD3DFE" w:rsidRPr="00FD3DFE" w:rsidRDefault="00FD3DFE" w:rsidP="00FD3DFE">
            <w:pPr>
              <w:rPr>
                <w:bCs/>
                <w:sz w:val="18"/>
                <w:szCs w:val="18"/>
              </w:rPr>
            </w:pPr>
            <w:r w:rsidRPr="00FD3DFE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400" w:type="dxa"/>
          </w:tcPr>
          <w:p w:rsidR="00FD3DFE" w:rsidRPr="00FD3DFE" w:rsidRDefault="00FD3DFE" w:rsidP="00FD3D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Drukarka</w:t>
            </w:r>
          </w:p>
          <w:p w:rsidR="00FD3DFE" w:rsidRPr="00D25D5F" w:rsidRDefault="00FD3DFE" w:rsidP="00FD3DFE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...................................</w:t>
            </w:r>
          </w:p>
          <w:p w:rsidR="00FD3DFE" w:rsidRPr="00B54D70" w:rsidRDefault="00FD3DFE" w:rsidP="00B54D70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……………………..</w:t>
            </w:r>
          </w:p>
        </w:tc>
        <w:tc>
          <w:tcPr>
            <w:tcW w:w="1134" w:type="dxa"/>
            <w:vAlign w:val="center"/>
          </w:tcPr>
          <w:p w:rsidR="00FD3DFE" w:rsidRPr="00D25D5F" w:rsidRDefault="00FD3DFE" w:rsidP="00D659C5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  <w:vAlign w:val="center"/>
          </w:tcPr>
          <w:p w:rsidR="00FD3DFE" w:rsidRDefault="00FD3DFE" w:rsidP="00D659C5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D3DFE" w:rsidTr="00FD3DFE">
        <w:trPr>
          <w:cantSplit/>
        </w:trPr>
        <w:tc>
          <w:tcPr>
            <w:tcW w:w="567" w:type="dxa"/>
          </w:tcPr>
          <w:p w:rsidR="00FD3DFE" w:rsidRPr="00FD3DFE" w:rsidRDefault="00FD3DFE" w:rsidP="00FD3DFE">
            <w:pPr>
              <w:rPr>
                <w:bCs/>
                <w:sz w:val="18"/>
                <w:szCs w:val="18"/>
              </w:rPr>
            </w:pPr>
            <w:r w:rsidRPr="00FD3DFE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400" w:type="dxa"/>
          </w:tcPr>
          <w:p w:rsidR="00FD3DFE" w:rsidRDefault="00B54D70" w:rsidP="00FD3D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..........................</w:t>
            </w:r>
          </w:p>
          <w:p w:rsidR="00FD3DFE" w:rsidRPr="00D25D5F" w:rsidRDefault="00FD3DFE" w:rsidP="00FD3DFE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...................................</w:t>
            </w:r>
          </w:p>
          <w:p w:rsidR="00FD3DFE" w:rsidRPr="00B54D70" w:rsidRDefault="00FD3DFE" w:rsidP="00B54D70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……………………..</w:t>
            </w:r>
          </w:p>
        </w:tc>
        <w:tc>
          <w:tcPr>
            <w:tcW w:w="1134" w:type="dxa"/>
            <w:vAlign w:val="center"/>
          </w:tcPr>
          <w:p w:rsidR="00FD3DFE" w:rsidRDefault="00FD3DFE" w:rsidP="00D659C5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</w:p>
        </w:tc>
        <w:tc>
          <w:tcPr>
            <w:tcW w:w="1419" w:type="dxa"/>
            <w:vAlign w:val="center"/>
          </w:tcPr>
          <w:p w:rsidR="00FD3DFE" w:rsidRDefault="00FD3DFE" w:rsidP="00D659C5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D3DFE" w:rsidTr="00FD3DFE">
        <w:trPr>
          <w:cantSplit/>
        </w:trPr>
        <w:tc>
          <w:tcPr>
            <w:tcW w:w="567" w:type="dxa"/>
          </w:tcPr>
          <w:p w:rsidR="00FD3DFE" w:rsidRPr="00FD3DFE" w:rsidRDefault="00FD3DFE" w:rsidP="00FD3DFE">
            <w:pPr>
              <w:rPr>
                <w:bCs/>
                <w:sz w:val="18"/>
                <w:szCs w:val="18"/>
              </w:rPr>
            </w:pPr>
            <w:r w:rsidRPr="00FD3DFE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3400" w:type="dxa"/>
          </w:tcPr>
          <w:p w:rsidR="00FD3DFE" w:rsidRDefault="00FD3DFE" w:rsidP="00FD3D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.........................</w:t>
            </w:r>
          </w:p>
          <w:p w:rsidR="00FD3DFE" w:rsidRPr="00D25D5F" w:rsidRDefault="00FD3DFE" w:rsidP="00FD3DFE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...................................</w:t>
            </w:r>
          </w:p>
          <w:p w:rsidR="00FD3DFE" w:rsidRPr="00B54D70" w:rsidRDefault="00FD3DFE" w:rsidP="00B54D70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……………………..</w:t>
            </w:r>
          </w:p>
        </w:tc>
        <w:tc>
          <w:tcPr>
            <w:tcW w:w="1134" w:type="dxa"/>
            <w:vAlign w:val="center"/>
          </w:tcPr>
          <w:p w:rsidR="00FD3DFE" w:rsidRDefault="00FD3DFE" w:rsidP="00D659C5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</w:t>
            </w:r>
          </w:p>
        </w:tc>
        <w:tc>
          <w:tcPr>
            <w:tcW w:w="1419" w:type="dxa"/>
            <w:vAlign w:val="center"/>
          </w:tcPr>
          <w:p w:rsidR="00FD3DFE" w:rsidRDefault="00FD3DFE" w:rsidP="00D659C5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D3DFE" w:rsidTr="00FD3DFE">
        <w:trPr>
          <w:cantSplit/>
        </w:trPr>
        <w:tc>
          <w:tcPr>
            <w:tcW w:w="567" w:type="dxa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44" w:type="dxa"/>
            <w:gridSpan w:val="4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  <w:bCs w:val="0"/>
                <w:sz w:val="17"/>
                <w:szCs w:val="17"/>
              </w:rPr>
              <w:t xml:space="preserve">Razem: </w:t>
            </w:r>
          </w:p>
        </w:tc>
        <w:tc>
          <w:tcPr>
            <w:tcW w:w="1701" w:type="dxa"/>
            <w:vAlign w:val="center"/>
          </w:tcPr>
          <w:p w:rsidR="00FD3DFE" w:rsidRDefault="00FD3DFE" w:rsidP="00D659C5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D3DFE" w:rsidRDefault="000E61C3" w:rsidP="000E61C3">
      <w:pPr>
        <w:spacing w:before="120" w:line="276" w:lineRule="auto"/>
        <w:rPr>
          <w:sz w:val="22"/>
          <w:szCs w:val="22"/>
        </w:rPr>
      </w:pPr>
      <w:r w:rsidRPr="000E61C3">
        <w:rPr>
          <w:sz w:val="22"/>
          <w:szCs w:val="22"/>
        </w:rPr>
        <w:t xml:space="preserve">      </w:t>
      </w:r>
    </w:p>
    <w:p w:rsidR="00FD3DFE" w:rsidRDefault="00FD3DFE" w:rsidP="00FD3DFE">
      <w:pPr>
        <w:pStyle w:val="Standard"/>
        <w:numPr>
          <w:ilvl w:val="0"/>
          <w:numId w:val="2"/>
        </w:numPr>
        <w:suppressAutoHyphens/>
        <w:autoSpaceDN/>
        <w:adjustRightInd/>
        <w:ind w:left="284" w:hanging="284"/>
        <w:jc w:val="both"/>
        <w:rPr>
          <w:b/>
          <w:kern w:val="1"/>
          <w:sz w:val="22"/>
          <w:szCs w:val="22"/>
        </w:rPr>
      </w:pPr>
      <w:r>
        <w:rPr>
          <w:b/>
          <w:kern w:val="1"/>
          <w:sz w:val="22"/>
          <w:szCs w:val="22"/>
        </w:rPr>
        <w:t>Specyfikacja przedmiotowa</w:t>
      </w:r>
      <w:r w:rsidRPr="00B576AE">
        <w:rPr>
          <w:b/>
          <w:kern w:val="1"/>
          <w:sz w:val="22"/>
          <w:szCs w:val="22"/>
        </w:rPr>
        <w:t>:</w:t>
      </w:r>
    </w:p>
    <w:p w:rsidR="00FD3DFE" w:rsidRPr="00B576AE" w:rsidRDefault="00FD3DFE" w:rsidP="00FD3DFE">
      <w:pPr>
        <w:pStyle w:val="Standard"/>
        <w:suppressAutoHyphens/>
        <w:autoSpaceDN/>
        <w:adjustRightInd/>
        <w:ind w:left="284"/>
        <w:jc w:val="both"/>
        <w:rPr>
          <w:b/>
          <w:kern w:val="1"/>
          <w:sz w:val="22"/>
          <w:szCs w:val="22"/>
        </w:rPr>
      </w:pPr>
    </w:p>
    <w:tbl>
      <w:tblPr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6"/>
        <w:gridCol w:w="4384"/>
        <w:gridCol w:w="2048"/>
        <w:gridCol w:w="2972"/>
      </w:tblGrid>
      <w:tr w:rsidR="000E61C3" w:rsidRPr="000E61C3" w:rsidTr="00C866EF">
        <w:trPr>
          <w:trHeight w:val="537"/>
          <w:jc w:val="center"/>
        </w:trPr>
        <w:tc>
          <w:tcPr>
            <w:tcW w:w="270" w:type="pct"/>
            <w:shd w:val="clear" w:color="auto" w:fill="E6E6E6"/>
            <w:vAlign w:val="center"/>
          </w:tcPr>
          <w:p w:rsidR="000E61C3" w:rsidRPr="000E61C3" w:rsidRDefault="000E61C3" w:rsidP="00D730F6">
            <w:pPr>
              <w:pStyle w:val="Tabelapozycja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0E61C3">
              <w:rPr>
                <w:rFonts w:ascii="Times New Roman" w:hAnsi="Times New Roman"/>
                <w:b/>
                <w:sz w:val="20"/>
                <w:lang w:eastAsia="en-US"/>
              </w:rPr>
              <w:t>Lp.</w:t>
            </w:r>
          </w:p>
        </w:tc>
        <w:tc>
          <w:tcPr>
            <w:tcW w:w="2205" w:type="pct"/>
            <w:shd w:val="clear" w:color="auto" w:fill="E6E6E6"/>
            <w:vAlign w:val="center"/>
          </w:tcPr>
          <w:p w:rsidR="000E61C3" w:rsidRPr="000E61C3" w:rsidRDefault="000E61C3" w:rsidP="00D730F6">
            <w:pPr>
              <w:jc w:val="center"/>
              <w:rPr>
                <w:b/>
                <w:sz w:val="20"/>
                <w:szCs w:val="20"/>
              </w:rPr>
            </w:pPr>
            <w:r w:rsidRPr="000E61C3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1030" w:type="pct"/>
            <w:shd w:val="clear" w:color="auto" w:fill="E6E6E6"/>
            <w:vAlign w:val="center"/>
          </w:tcPr>
          <w:p w:rsidR="000E61C3" w:rsidRPr="000E61C3" w:rsidRDefault="000E61C3" w:rsidP="00D730F6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0E61C3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0E61C3" w:rsidRPr="000E61C3" w:rsidRDefault="000E61C3" w:rsidP="00D730F6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0E61C3">
              <w:rPr>
                <w:b/>
                <w:bCs/>
                <w:sz w:val="20"/>
                <w:szCs w:val="20"/>
              </w:rPr>
              <w:t>proponowanego przez Uczestnika przetargu urządzenia</w:t>
            </w:r>
          </w:p>
        </w:tc>
        <w:tc>
          <w:tcPr>
            <w:tcW w:w="1495" w:type="pct"/>
            <w:shd w:val="clear" w:color="auto" w:fill="E6E6E6"/>
            <w:vAlign w:val="center"/>
          </w:tcPr>
          <w:p w:rsidR="000E61C3" w:rsidRPr="000E61C3" w:rsidRDefault="000E61C3" w:rsidP="00D730F6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0E61C3">
              <w:rPr>
                <w:b/>
                <w:sz w:val="20"/>
                <w:szCs w:val="20"/>
              </w:rPr>
              <w:t>Uwagi</w:t>
            </w: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rPr>
                <w:sz w:val="20"/>
                <w:szCs w:val="20"/>
              </w:rPr>
            </w:pPr>
            <w:r w:rsidRPr="000E61C3">
              <w:rPr>
                <w:sz w:val="20"/>
                <w:szCs w:val="20"/>
              </w:rPr>
              <w:t>1.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do rozmrażania osocza, metodą suchego rozmrażania, tj</w:t>
            </w:r>
            <w:r w:rsidR="00B54D70">
              <w:rPr>
                <w:b w:val="0"/>
                <w:sz w:val="20"/>
                <w:szCs w:val="20"/>
              </w:rPr>
              <w:t xml:space="preserve">. bez użycia wody, jako nośnika </w:t>
            </w:r>
            <w:r w:rsidRPr="000E61C3">
              <w:rPr>
                <w:b w:val="0"/>
                <w:sz w:val="20"/>
                <w:szCs w:val="20"/>
              </w:rPr>
              <w:t>ciepła.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rPr>
                <w:sz w:val="20"/>
                <w:szCs w:val="20"/>
              </w:rPr>
            </w:pPr>
            <w:r w:rsidRPr="000E61C3">
              <w:rPr>
                <w:sz w:val="20"/>
                <w:szCs w:val="20"/>
              </w:rPr>
              <w:t>2.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gotowe do użycia po zainstalowaniu. Nie w</w:t>
            </w:r>
            <w:r>
              <w:rPr>
                <w:b w:val="0"/>
                <w:sz w:val="20"/>
                <w:szCs w:val="20"/>
              </w:rPr>
              <w:t xml:space="preserve">ymagające dodatkowych elementów  </w:t>
            </w:r>
            <w:r w:rsidRPr="000E61C3">
              <w:rPr>
                <w:b w:val="0"/>
                <w:sz w:val="20"/>
                <w:szCs w:val="20"/>
              </w:rPr>
              <w:t>wymiennych.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rPr>
                <w:sz w:val="20"/>
                <w:szCs w:val="20"/>
              </w:rPr>
            </w:pPr>
            <w:r w:rsidRPr="000E61C3">
              <w:rPr>
                <w:sz w:val="20"/>
                <w:szCs w:val="20"/>
              </w:rPr>
              <w:t>3.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0E61C3">
              <w:rPr>
                <w:b w:val="0"/>
                <w:sz w:val="20"/>
                <w:szCs w:val="20"/>
              </w:rPr>
              <w:t>Rozmrażanie jednorazowo do 3 pojemników osocza o obj. 250 ml w jednym pojemniku – czas rozmrażania do 45 min. Możliwość rozmrażania pojedynczych pojemników.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rPr>
                <w:sz w:val="20"/>
                <w:szCs w:val="20"/>
              </w:rPr>
            </w:pPr>
            <w:r w:rsidRPr="000E61C3">
              <w:rPr>
                <w:sz w:val="20"/>
                <w:szCs w:val="20"/>
              </w:rPr>
              <w:t>4.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wyposażone w graficzny rejestr temperatury.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05" w:type="pct"/>
            <w:vAlign w:val="center"/>
          </w:tcPr>
          <w:p w:rsidR="000E61C3" w:rsidRPr="000E61C3" w:rsidRDefault="00C866EF" w:rsidP="00FD3DFE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urządzenia (wysokość x głębokość </w:t>
            </w:r>
            <w:r>
              <w:rPr>
                <w:sz w:val="20"/>
                <w:szCs w:val="20"/>
              </w:rPr>
              <w:br/>
            </w:r>
            <w:r w:rsidR="000E61C3" w:rsidRPr="000E61C3">
              <w:rPr>
                <w:sz w:val="20"/>
                <w:szCs w:val="20"/>
              </w:rPr>
              <w:t>x  szerokość</w:t>
            </w:r>
            <w:r>
              <w:rPr>
                <w:sz w:val="20"/>
                <w:szCs w:val="20"/>
              </w:rPr>
              <w:t xml:space="preserve">): </w:t>
            </w:r>
            <w:r w:rsidR="00FD3DFE">
              <w:rPr>
                <w:sz w:val="20"/>
                <w:szCs w:val="20"/>
              </w:rPr>
              <w:t xml:space="preserve">330 x 500 x </w:t>
            </w:r>
            <w:r w:rsidR="000E61C3" w:rsidRPr="000E61C3">
              <w:rPr>
                <w:sz w:val="20"/>
                <w:szCs w:val="20"/>
              </w:rPr>
              <w:t>320 mm.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C866EF" w:rsidP="00D730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urządzenia </w:t>
            </w:r>
            <w:r w:rsidR="000E61C3" w:rsidRPr="000E61C3">
              <w:rPr>
                <w:sz w:val="20"/>
                <w:szCs w:val="20"/>
              </w:rPr>
              <w:t xml:space="preserve">(wysokość </w:t>
            </w:r>
            <w:r>
              <w:rPr>
                <w:sz w:val="20"/>
                <w:szCs w:val="20"/>
              </w:rPr>
              <w:br/>
            </w:r>
            <w:r w:rsidR="000E61C3" w:rsidRPr="000E61C3">
              <w:rPr>
                <w:sz w:val="20"/>
                <w:szCs w:val="20"/>
              </w:rPr>
              <w:t xml:space="preserve">x głębokość x  szerokość): </w:t>
            </w:r>
          </w:p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  <w:r w:rsidRPr="000E61C3">
              <w:rPr>
                <w:sz w:val="20"/>
                <w:szCs w:val="20"/>
              </w:rPr>
              <w:t>...</w:t>
            </w:r>
            <w:r w:rsidR="00F304BC">
              <w:rPr>
                <w:sz w:val="20"/>
                <w:szCs w:val="20"/>
              </w:rPr>
              <w:t>.</w:t>
            </w:r>
            <w:r w:rsidRPr="000E61C3">
              <w:rPr>
                <w:sz w:val="20"/>
                <w:szCs w:val="20"/>
              </w:rPr>
              <w:t xml:space="preserve">.. x </w:t>
            </w:r>
            <w:r w:rsidR="00F304BC">
              <w:rPr>
                <w:sz w:val="20"/>
                <w:szCs w:val="20"/>
              </w:rPr>
              <w:t>….</w:t>
            </w:r>
            <w:r w:rsidRPr="000E61C3">
              <w:rPr>
                <w:sz w:val="20"/>
                <w:szCs w:val="20"/>
              </w:rPr>
              <w:t>.. x ...</w:t>
            </w:r>
            <w:r w:rsidR="00F304BC">
              <w:rPr>
                <w:sz w:val="20"/>
                <w:szCs w:val="20"/>
              </w:rPr>
              <w:t>..</w:t>
            </w:r>
            <w:r w:rsidRPr="000E61C3">
              <w:rPr>
                <w:sz w:val="20"/>
                <w:szCs w:val="20"/>
              </w:rPr>
              <w:t>. mm.</w:t>
            </w: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 xml:space="preserve">Urządzenie wyposażone w funkcję szybkiego rozmrażania umożliwiającą rozmrażanie do temp.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0E61C3">
                <w:rPr>
                  <w:b w:val="0"/>
                  <w:sz w:val="20"/>
                  <w:szCs w:val="20"/>
                </w:rPr>
                <w:t>37°C</w:t>
              </w:r>
            </w:smartTag>
            <w:r w:rsidRPr="000E61C3">
              <w:rPr>
                <w:b w:val="0"/>
                <w:sz w:val="20"/>
                <w:szCs w:val="20"/>
              </w:rPr>
              <w:t xml:space="preserve"> przy stałej kontroli temperatury.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 xml:space="preserve">Urządzenie wyposażone w alarm akustyczny </w:t>
            </w:r>
            <w:r w:rsidR="00B54D70">
              <w:rPr>
                <w:b w:val="0"/>
                <w:sz w:val="20"/>
                <w:szCs w:val="20"/>
              </w:rPr>
              <w:br/>
            </w:r>
            <w:r w:rsidRPr="000E61C3">
              <w:rPr>
                <w:b w:val="0"/>
                <w:sz w:val="20"/>
                <w:szCs w:val="20"/>
              </w:rPr>
              <w:t>i wizualny.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wyposażone w moduł do mieszania koncentratów krwinek płytkowych ( funkcja mieszadła do płytek krwi).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wyposażone w drukarkę umożliwiającą wydruk z każdej operacji i kalibracji temperatury.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wyposażone w rynienkę lub tacę ze stali nierdzewnej p</w:t>
            </w:r>
            <w:r w:rsidRPr="000E61C3">
              <w:rPr>
                <w:b w:val="0"/>
                <w:color w:val="231F20"/>
                <w:sz w:val="20"/>
                <w:szCs w:val="20"/>
              </w:rPr>
              <w:t>ozwalającą na zbieranie</w:t>
            </w:r>
            <w:r w:rsidRPr="000E61C3">
              <w:rPr>
                <w:b w:val="0"/>
                <w:sz w:val="20"/>
                <w:szCs w:val="20"/>
              </w:rPr>
              <w:t xml:space="preserve"> osocza  wyciekającego z uszkodzonego pojemnika.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Monitorowanie przez urządzenie temperatury rozmrażanego osocza.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z systemem samokontroli.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30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 xml:space="preserve">Zasilanie AC 230V ±10%, 50 </w:t>
            </w:r>
            <w:proofErr w:type="spellStart"/>
            <w:r w:rsidRPr="000E61C3">
              <w:rPr>
                <w:b w:val="0"/>
                <w:sz w:val="20"/>
                <w:szCs w:val="20"/>
              </w:rPr>
              <w:t>Hz</w:t>
            </w:r>
            <w:proofErr w:type="spellEnd"/>
            <w:r w:rsidRPr="000E61C3">
              <w:rPr>
                <w:b w:val="0"/>
                <w:sz w:val="20"/>
                <w:szCs w:val="20"/>
              </w:rPr>
              <w:t>, max.16A.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25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Zasilacz UPS.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oznakowane znakiem CE.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Urządzenie fabrycznie nowe, rok produkcji 2019.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</w:p>
        </w:tc>
      </w:tr>
      <w:tr w:rsidR="000E61C3" w:rsidRPr="000E61C3" w:rsidTr="00C866EF">
        <w:trPr>
          <w:trHeight w:val="420"/>
          <w:jc w:val="center"/>
        </w:trPr>
        <w:tc>
          <w:tcPr>
            <w:tcW w:w="270" w:type="pct"/>
            <w:vAlign w:val="center"/>
          </w:tcPr>
          <w:p w:rsidR="000E61C3" w:rsidRPr="000E61C3" w:rsidRDefault="000E61C3" w:rsidP="00D730F6">
            <w:pPr>
              <w:tabs>
                <w:tab w:val="left" w:pos="-5040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205" w:type="pct"/>
            <w:vAlign w:val="center"/>
          </w:tcPr>
          <w:p w:rsidR="000E61C3" w:rsidRPr="000E61C3" w:rsidRDefault="000E61C3" w:rsidP="000E61C3">
            <w:pPr>
              <w:pStyle w:val="Tytu"/>
              <w:tabs>
                <w:tab w:val="left" w:pos="-4860"/>
              </w:tabs>
              <w:spacing w:line="276" w:lineRule="auto"/>
              <w:jc w:val="both"/>
              <w:rPr>
                <w:b w:val="0"/>
                <w:sz w:val="20"/>
                <w:szCs w:val="20"/>
              </w:rPr>
            </w:pPr>
            <w:r w:rsidRPr="000E61C3">
              <w:rPr>
                <w:b w:val="0"/>
                <w:sz w:val="20"/>
                <w:szCs w:val="20"/>
              </w:rPr>
              <w:t>Okres gwarancji: min. 24 miesiące od daty podpisania protokołu odbioru.</w:t>
            </w:r>
          </w:p>
        </w:tc>
        <w:tc>
          <w:tcPr>
            <w:tcW w:w="1030" w:type="pct"/>
            <w:vAlign w:val="center"/>
          </w:tcPr>
          <w:p w:rsidR="000E61C3" w:rsidRPr="000E61C3" w:rsidRDefault="000E61C3" w:rsidP="00D730F6">
            <w:pPr>
              <w:jc w:val="center"/>
              <w:rPr>
                <w:bCs/>
                <w:sz w:val="20"/>
                <w:szCs w:val="20"/>
              </w:rPr>
            </w:pPr>
          </w:p>
          <w:p w:rsidR="000E61C3" w:rsidRPr="000E61C3" w:rsidRDefault="000E61C3" w:rsidP="00D730F6">
            <w:pPr>
              <w:jc w:val="center"/>
              <w:rPr>
                <w:sz w:val="20"/>
                <w:szCs w:val="20"/>
              </w:rPr>
            </w:pPr>
            <w:r w:rsidRPr="000E61C3">
              <w:rPr>
                <w:bCs/>
                <w:sz w:val="20"/>
                <w:szCs w:val="20"/>
              </w:rPr>
              <w:t xml:space="preserve">TAK / NIE </w:t>
            </w:r>
            <w:r w:rsidRPr="000E61C3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495" w:type="pct"/>
            <w:vAlign w:val="center"/>
          </w:tcPr>
          <w:p w:rsidR="000E61C3" w:rsidRPr="000E61C3" w:rsidRDefault="000E61C3" w:rsidP="00D730F6">
            <w:pPr>
              <w:jc w:val="both"/>
              <w:rPr>
                <w:sz w:val="20"/>
                <w:szCs w:val="20"/>
              </w:rPr>
            </w:pPr>
            <w:r w:rsidRPr="000E61C3">
              <w:rPr>
                <w:sz w:val="20"/>
                <w:szCs w:val="20"/>
              </w:rPr>
              <w:t xml:space="preserve">Okres gwarancji: ........ miesiące </w:t>
            </w:r>
            <w:r w:rsidR="00B54D70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Pr="000E61C3">
              <w:rPr>
                <w:sz w:val="20"/>
                <w:szCs w:val="20"/>
              </w:rPr>
              <w:t>od daty podpisania protokołu odbioru.</w:t>
            </w:r>
          </w:p>
        </w:tc>
      </w:tr>
    </w:tbl>
    <w:p w:rsidR="000E61C3" w:rsidRPr="000E61C3" w:rsidRDefault="000E61C3" w:rsidP="000E61C3">
      <w:pPr>
        <w:rPr>
          <w:sz w:val="14"/>
          <w:szCs w:val="14"/>
        </w:rPr>
      </w:pPr>
      <w:r w:rsidRPr="00086477">
        <w:rPr>
          <w:bCs/>
          <w:sz w:val="14"/>
          <w:szCs w:val="14"/>
          <w:vertAlign w:val="superscript"/>
        </w:rPr>
        <w:t xml:space="preserve">* ) </w:t>
      </w:r>
      <w:r>
        <w:rPr>
          <w:sz w:val="14"/>
          <w:szCs w:val="14"/>
        </w:rPr>
        <w:t xml:space="preserve"> - niepotrzebne skreślić</w:t>
      </w:r>
    </w:p>
    <w:p w:rsidR="00FD3DFE" w:rsidRDefault="00FD3DFE" w:rsidP="000E61C3">
      <w:pPr>
        <w:jc w:val="both"/>
        <w:rPr>
          <w:sz w:val="16"/>
          <w:szCs w:val="22"/>
        </w:rPr>
      </w:pPr>
    </w:p>
    <w:p w:rsidR="00FD3DFE" w:rsidRDefault="00FD3DFE" w:rsidP="000E61C3">
      <w:pPr>
        <w:jc w:val="both"/>
        <w:rPr>
          <w:sz w:val="16"/>
          <w:szCs w:val="22"/>
        </w:rPr>
      </w:pPr>
    </w:p>
    <w:p w:rsidR="000E61C3" w:rsidRDefault="000E61C3" w:rsidP="000E61C3">
      <w:pPr>
        <w:jc w:val="both"/>
        <w:rPr>
          <w:sz w:val="16"/>
          <w:szCs w:val="22"/>
        </w:rPr>
      </w:pPr>
      <w:r>
        <w:rPr>
          <w:sz w:val="16"/>
          <w:szCs w:val="22"/>
        </w:rPr>
        <w:t>………………………………………</w:t>
      </w:r>
    </w:p>
    <w:p w:rsidR="000E61C3" w:rsidRDefault="000E61C3" w:rsidP="000E61C3">
      <w:pPr>
        <w:jc w:val="both"/>
        <w:rPr>
          <w:sz w:val="16"/>
          <w:szCs w:val="18"/>
        </w:rPr>
      </w:pPr>
      <w:r>
        <w:rPr>
          <w:sz w:val="16"/>
          <w:szCs w:val="20"/>
        </w:rPr>
        <w:t xml:space="preserve">            </w:t>
      </w:r>
      <w:r>
        <w:rPr>
          <w:sz w:val="16"/>
          <w:szCs w:val="18"/>
        </w:rPr>
        <w:t>/Miejscowość i data/</w:t>
      </w:r>
    </w:p>
    <w:p w:rsidR="000E61C3" w:rsidRDefault="00FD3DFE" w:rsidP="00FD3DFE">
      <w:pPr>
        <w:tabs>
          <w:tab w:val="left" w:pos="3686"/>
        </w:tabs>
        <w:ind w:left="2124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   </w:t>
      </w:r>
      <w:r w:rsidR="000E61C3">
        <w:rPr>
          <w:sz w:val="16"/>
          <w:szCs w:val="20"/>
        </w:rPr>
        <w:tab/>
        <w:t>……………………………….........</w:t>
      </w:r>
      <w:r>
        <w:rPr>
          <w:sz w:val="16"/>
          <w:szCs w:val="20"/>
        </w:rPr>
        <w:t>......………………………………….........……</w:t>
      </w:r>
    </w:p>
    <w:p w:rsidR="000E61C3" w:rsidRDefault="000E61C3" w:rsidP="000E61C3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/podpis osoby/osób upoważnionej do występowania w imieniu Uczestnika przetargu/</w:t>
      </w:r>
    </w:p>
    <w:p w:rsidR="005D6C3F" w:rsidRPr="000E61C3" w:rsidRDefault="000E61C3" w:rsidP="000E61C3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 (pożądany czytelny podpis albo podpis i pieczątka z imieniem i nazwiskiem)</w:t>
      </w:r>
    </w:p>
    <w:sectPr w:rsidR="005D6C3F" w:rsidRPr="000E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B2D28"/>
    <w:multiLevelType w:val="hybridMultilevel"/>
    <w:tmpl w:val="69288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1652E"/>
    <w:multiLevelType w:val="hybridMultilevel"/>
    <w:tmpl w:val="21400000"/>
    <w:lvl w:ilvl="0" w:tplc="8256A8BA">
      <w:start w:val="1"/>
      <w:numFmt w:val="upperRoman"/>
      <w:pStyle w:val="Nagwek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C3"/>
    <w:rsid w:val="000E61C3"/>
    <w:rsid w:val="001B127F"/>
    <w:rsid w:val="005D6C3F"/>
    <w:rsid w:val="007005BE"/>
    <w:rsid w:val="00B54D70"/>
    <w:rsid w:val="00C866EF"/>
    <w:rsid w:val="00F304BC"/>
    <w:rsid w:val="00F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DCBE55-AC12-4EA7-A3C5-E74975A1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E61C3"/>
    <w:pPr>
      <w:keepNext/>
      <w:numPr>
        <w:numId w:val="1"/>
      </w:numPr>
      <w:tabs>
        <w:tab w:val="clear" w:pos="1080"/>
        <w:tab w:val="num" w:pos="360"/>
      </w:tabs>
      <w:ind w:hanging="1080"/>
      <w:jc w:val="both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E61C3"/>
    <w:rPr>
      <w:rFonts w:ascii="Times New Roman" w:eastAsia="Times New Roman" w:hAnsi="Times New Roman" w:cs="Times New Roman"/>
      <w:b/>
      <w:bCs/>
      <w:lang w:eastAsia="pl-PL"/>
    </w:rPr>
  </w:style>
  <w:style w:type="paragraph" w:styleId="Tytu">
    <w:name w:val="Title"/>
    <w:basedOn w:val="Normalny"/>
    <w:link w:val="TytuZnak"/>
    <w:qFormat/>
    <w:rsid w:val="000E61C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61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0E61C3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61C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elapozycja">
    <w:name w:val="Tabela pozycja"/>
    <w:basedOn w:val="Normalny"/>
    <w:uiPriority w:val="99"/>
    <w:rsid w:val="000E61C3"/>
    <w:rPr>
      <w:rFonts w:ascii="Arial" w:hAnsi="Arial"/>
      <w:sz w:val="22"/>
      <w:szCs w:val="20"/>
    </w:rPr>
  </w:style>
  <w:style w:type="paragraph" w:customStyle="1" w:styleId="Standard">
    <w:name w:val="Standard"/>
    <w:rsid w:val="00FD3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wartotabeli">
    <w:name w:val="Zawartość tabeli"/>
    <w:basedOn w:val="Normalny"/>
    <w:rsid w:val="00FD3DFE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rsid w:val="00FD3DFE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6</cp:revision>
  <dcterms:created xsi:type="dcterms:W3CDTF">2019-05-29T11:46:00Z</dcterms:created>
  <dcterms:modified xsi:type="dcterms:W3CDTF">2019-05-30T09:12:00Z</dcterms:modified>
</cp:coreProperties>
</file>