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592" w:rsidRDefault="00531592" w:rsidP="00531592">
      <w:pPr>
        <w:pStyle w:val="Akapitzlist"/>
        <w:tabs>
          <w:tab w:val="left" w:pos="567"/>
        </w:tabs>
        <w:ind w:left="284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531592">
        <w:rPr>
          <w:rFonts w:ascii="Times New Roman" w:hAnsi="Times New Roman" w:cs="Times New Roman"/>
          <w:b/>
          <w:sz w:val="21"/>
          <w:szCs w:val="21"/>
        </w:rPr>
        <w:t>Załącznik nr 3 do SWZ</w:t>
      </w:r>
    </w:p>
    <w:p w:rsidR="00531592" w:rsidRDefault="00531592" w:rsidP="00531592">
      <w:pPr>
        <w:pStyle w:val="Akapitzlist"/>
        <w:tabs>
          <w:tab w:val="left" w:pos="567"/>
        </w:tabs>
        <w:ind w:left="284"/>
        <w:jc w:val="righ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po zmianach z dn. 21.12.2022 r.</w:t>
      </w:r>
    </w:p>
    <w:p w:rsidR="00531592" w:rsidRDefault="00531592" w:rsidP="00531592">
      <w:pPr>
        <w:pStyle w:val="Akapitzlist"/>
        <w:tabs>
          <w:tab w:val="left" w:pos="567"/>
        </w:tabs>
        <w:ind w:left="284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531592" w:rsidRDefault="00531592" w:rsidP="00531592">
      <w:pPr>
        <w:pStyle w:val="Akapitzlist"/>
        <w:tabs>
          <w:tab w:val="left" w:pos="567"/>
        </w:tabs>
        <w:ind w:left="284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Specyfikacja oferowanego przedmiotu zamówienia </w:t>
      </w:r>
    </w:p>
    <w:p w:rsidR="00531592" w:rsidRDefault="00531592" w:rsidP="00531592">
      <w:pPr>
        <w:pStyle w:val="Akapitzlist"/>
        <w:tabs>
          <w:tab w:val="left" w:pos="567"/>
        </w:tabs>
        <w:ind w:left="284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 postępowaniu nr ZP/TP-30/22</w:t>
      </w:r>
    </w:p>
    <w:p w:rsidR="00531592" w:rsidRDefault="00531592" w:rsidP="00531592">
      <w:pPr>
        <w:pStyle w:val="Akapitzlist"/>
        <w:tabs>
          <w:tab w:val="left" w:pos="567"/>
        </w:tabs>
        <w:ind w:left="284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na „Dostawę mebli wraz z montażem”</w:t>
      </w:r>
    </w:p>
    <w:p w:rsidR="00531592" w:rsidRDefault="00531592" w:rsidP="00531592">
      <w:pPr>
        <w:pStyle w:val="Akapitzlist"/>
        <w:tabs>
          <w:tab w:val="left" w:pos="567"/>
        </w:tabs>
        <w:ind w:left="28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531592" w:rsidRPr="00531592" w:rsidRDefault="00531592" w:rsidP="00531592">
      <w:pPr>
        <w:pStyle w:val="Akapitzlist"/>
        <w:tabs>
          <w:tab w:val="left" w:pos="567"/>
        </w:tabs>
        <w:ind w:left="28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510F11" w:rsidRPr="00531592" w:rsidRDefault="00510F11" w:rsidP="00531592">
      <w:pPr>
        <w:pStyle w:val="Akapitzlist"/>
        <w:numPr>
          <w:ilvl w:val="0"/>
          <w:numId w:val="3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31592">
        <w:rPr>
          <w:rFonts w:ascii="Times New Roman" w:hAnsi="Times New Roman" w:cs="Times New Roman"/>
          <w:b/>
          <w:sz w:val="22"/>
          <w:szCs w:val="22"/>
        </w:rPr>
        <w:t>Część 2 – dostawa wraz z montażem elektrycznych foteli stacjonarnych do pobierania krwi</w:t>
      </w:r>
      <w:r w:rsidRPr="0053159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 </w:t>
      </w:r>
      <w:r w:rsidRPr="00531592">
        <w:rPr>
          <w:rFonts w:ascii="Times New Roman" w:hAnsi="Times New Roman" w:cs="Times New Roman"/>
          <w:b/>
          <w:bCs/>
          <w:sz w:val="22"/>
          <w:szCs w:val="22"/>
        </w:rPr>
        <w:t xml:space="preserve">stanowiących wyposażenie pomieszczeń </w:t>
      </w:r>
      <w:proofErr w:type="spellStart"/>
      <w:r w:rsidRPr="00531592">
        <w:rPr>
          <w:rFonts w:ascii="Times New Roman" w:hAnsi="Times New Roman" w:cs="Times New Roman"/>
          <w:b/>
          <w:bCs/>
          <w:sz w:val="22"/>
          <w:szCs w:val="22"/>
        </w:rPr>
        <w:t>RCKiK</w:t>
      </w:r>
      <w:proofErr w:type="spellEnd"/>
      <w:r w:rsidRPr="00531592">
        <w:rPr>
          <w:rFonts w:ascii="Times New Roman" w:hAnsi="Times New Roman" w:cs="Times New Roman"/>
          <w:b/>
          <w:bCs/>
          <w:sz w:val="22"/>
          <w:szCs w:val="22"/>
        </w:rPr>
        <w:t xml:space="preserve"> w Białymstoku</w:t>
      </w:r>
      <w:r w:rsidRPr="00531592">
        <w:rPr>
          <w:rFonts w:ascii="Times New Roman" w:hAnsi="Times New Roman" w:cs="Times New Roman"/>
          <w:bCs/>
          <w:sz w:val="22"/>
          <w:szCs w:val="22"/>
          <w:vertAlign w:val="superscript"/>
        </w:rPr>
        <w:t xml:space="preserve"> *) </w:t>
      </w:r>
    </w:p>
    <w:p w:rsidR="00510F11" w:rsidRPr="002E1788" w:rsidRDefault="00510F11" w:rsidP="00510F11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tbl>
      <w:tblPr>
        <w:tblW w:w="5155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"/>
        <w:gridCol w:w="4615"/>
        <w:gridCol w:w="1893"/>
        <w:gridCol w:w="2310"/>
      </w:tblGrid>
      <w:tr w:rsidR="00510F11" w:rsidRPr="002E1788" w:rsidTr="00E87007">
        <w:trPr>
          <w:trHeight w:val="537"/>
        </w:trPr>
        <w:tc>
          <w:tcPr>
            <w:tcW w:w="281" w:type="pct"/>
            <w:shd w:val="clear" w:color="auto" w:fill="E6E6E6"/>
            <w:vAlign w:val="center"/>
          </w:tcPr>
          <w:p w:rsidR="00510F11" w:rsidRPr="004677C1" w:rsidRDefault="00510F11" w:rsidP="00E87007">
            <w:pPr>
              <w:pStyle w:val="Tabelapozycja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4677C1">
              <w:rPr>
                <w:rFonts w:ascii="Times New Roman" w:hAnsi="Times New Roman" w:cs="Times New Roman"/>
                <w:b/>
                <w:sz w:val="20"/>
                <w:lang w:eastAsia="en-US"/>
              </w:rPr>
              <w:t>Lp.</w:t>
            </w:r>
          </w:p>
        </w:tc>
        <w:tc>
          <w:tcPr>
            <w:tcW w:w="2470" w:type="pct"/>
            <w:shd w:val="clear" w:color="auto" w:fill="E6E6E6"/>
            <w:vAlign w:val="center"/>
          </w:tcPr>
          <w:p w:rsidR="00510F11" w:rsidRPr="004677C1" w:rsidRDefault="00510F11" w:rsidP="00E87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b/>
                <w:sz w:val="20"/>
                <w:szCs w:val="20"/>
              </w:rPr>
              <w:t>Wymagania minimalne Zamawiającego</w:t>
            </w:r>
          </w:p>
        </w:tc>
        <w:tc>
          <w:tcPr>
            <w:tcW w:w="1013" w:type="pct"/>
            <w:shd w:val="clear" w:color="auto" w:fill="E6E6E6"/>
            <w:vAlign w:val="center"/>
          </w:tcPr>
          <w:p w:rsidR="00510F11" w:rsidRPr="004677C1" w:rsidRDefault="00510F11" w:rsidP="00E870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Potwierdzenie przez Wykonawcę spełnienia wymaganych minimalnych parametrów</w:t>
            </w:r>
          </w:p>
        </w:tc>
        <w:tc>
          <w:tcPr>
            <w:tcW w:w="1236" w:type="pct"/>
            <w:shd w:val="clear" w:color="auto" w:fill="E6E6E6"/>
            <w:vAlign w:val="center"/>
          </w:tcPr>
          <w:p w:rsidR="00510F11" w:rsidRPr="004677C1" w:rsidRDefault="00510F11" w:rsidP="00E8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</w:t>
            </w: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Elektryczny fotel stacjonarny przeznaczony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utrzymania krwiodawcy w pozycji siedzącej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lub leżącej podczas pobierania krwi i jej składników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ilości 12 szt..</w:t>
            </w:r>
          </w:p>
        </w:tc>
        <w:tc>
          <w:tcPr>
            <w:tcW w:w="1013" w:type="pct"/>
            <w:vAlign w:val="center"/>
          </w:tcPr>
          <w:p w:rsidR="00510F11" w:rsidRPr="004677C1" w:rsidRDefault="00510F11" w:rsidP="00E8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4677C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4677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4677C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CD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Długość x szerokość leża: </w:t>
            </w:r>
            <w:smartTag w:uri="urn:schemas-microsoft-com:office:smarttags" w:element="metricconverter">
              <w:smartTagPr>
                <w:attr w:name="ProductID" w:val="2000 mm"/>
              </w:smartTagPr>
              <w:r w:rsidRPr="004677C1">
                <w:rPr>
                  <w:rFonts w:ascii="Times New Roman" w:hAnsi="Times New Roman" w:cs="Times New Roman"/>
                  <w:sz w:val="20"/>
                  <w:szCs w:val="20"/>
                </w:rPr>
                <w:t>2000 mm</w:t>
              </w:r>
            </w:smartTag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D7C46">
              <w:rPr>
                <w:rFonts w:ascii="Times New Roman" w:hAnsi="Times New Roman" w:cs="Times New Roman"/>
                <w:b/>
                <w:sz w:val="20"/>
                <w:szCs w:val="20"/>
              </w:rPr>
              <w:t>± 1</w:t>
            </w:r>
            <w:r w:rsidR="00CD7C46" w:rsidRPr="00CD7C4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D7C46">
              <w:rPr>
                <w:rFonts w:ascii="Times New Roman" w:hAnsi="Times New Roman" w:cs="Times New Roman"/>
                <w:b/>
                <w:sz w:val="20"/>
                <w:szCs w:val="20"/>
              </w:rPr>
              <w:t>0 mm</w:t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) x 550 mm (</w:t>
            </w:r>
            <w:r w:rsidRPr="00CD7C46">
              <w:rPr>
                <w:rFonts w:ascii="Times New Roman" w:hAnsi="Times New Roman" w:cs="Times New Roman"/>
                <w:b/>
                <w:sz w:val="20"/>
                <w:szCs w:val="20"/>
              </w:rPr>
              <w:t>± 5</w:t>
            </w:r>
            <w:r w:rsidR="00CD7C46" w:rsidRPr="00CD7C4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D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mm</w:t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długość ………… mm</w:t>
            </w:r>
          </w:p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szerokość ………… mm</w:t>
            </w: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531592" w:rsidRDefault="00510F11" w:rsidP="002035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Wysokość siedziska: </w:t>
            </w:r>
            <w:r w:rsidR="00531592" w:rsidRPr="00531592">
              <w:rPr>
                <w:rFonts w:ascii="Times New Roman" w:hAnsi="Times New Roman" w:cs="Times New Roman"/>
                <w:sz w:val="21"/>
                <w:szCs w:val="21"/>
              </w:rPr>
              <w:t xml:space="preserve">700 mm </w:t>
            </w:r>
            <w:r w:rsidR="00531592" w:rsidRPr="00531592">
              <w:rPr>
                <w:rFonts w:ascii="Times New Roman" w:hAnsi="Times New Roman" w:cs="Times New Roman"/>
                <w:b/>
                <w:sz w:val="20"/>
                <w:szCs w:val="20"/>
              </w:rPr>
              <w:t>z możliwością regulacji wysokości</w:t>
            </w:r>
            <w:r w:rsidR="00531592" w:rsidRPr="0053159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531592" w:rsidRDefault="00531592" w:rsidP="005315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59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Trzysegmentowe leże z elektryczną regulacją segmentu oparcia </w:t>
            </w:r>
            <w:r w:rsidRPr="00531592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(1)</w:t>
            </w:r>
            <w:r w:rsidRPr="0053159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, siedziska </w:t>
            </w:r>
            <w:r w:rsidRPr="00531592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(2)</w:t>
            </w:r>
            <w:r w:rsidRPr="0053159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oraz </w:t>
            </w:r>
            <w:r w:rsidRPr="00531592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segmentu podudzi (3)</w:t>
            </w:r>
            <w:r w:rsidRPr="0053159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poprzez niezależnie działające siłowniki.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bCs/>
                <w:sz w:val="20"/>
                <w:szCs w:val="20"/>
              </w:rPr>
              <w:t>Elektryczna, niezależna r</w:t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egulacja położenia oparcia pleców.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bCs/>
                <w:sz w:val="20"/>
                <w:szCs w:val="20"/>
              </w:rPr>
              <w:t>Elektryczna, niezależna r</w:t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egulacja położenia segmentu podudzi.  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bCs/>
                <w:sz w:val="20"/>
                <w:szCs w:val="20"/>
              </w:rPr>
              <w:t>Elektryczna, niezależna r</w:t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egulacja wysokości siedziska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bCs/>
                <w:sz w:val="20"/>
                <w:szCs w:val="20"/>
              </w:rPr>
              <w:t>Elektryczna, niezależna r</w:t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egulacja stopnia nachylenia siedziska fotela względem podłoża.  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Indywidualna regulacja każdego z elementów fotela (położenia oparcia pleców, położenia segmentu podudzi, wysokości siedziska, stopnia nachylenia siedziska) uzyskiwana za pomocą oddzielnych przycisków pilota obsługującego fotel lub za pomocą oddzielnych pól panelu sterowania. 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Możliwość uzyskania przechyłu </w:t>
            </w:r>
            <w:proofErr w:type="spellStart"/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Trendelenburga</w:t>
            </w:r>
            <w:proofErr w:type="spellEnd"/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 ewentualnie możliwość rozłożenia fotela do płaskiej leżanki za pomocą  przycisków pilota lub panelu sterowania </w:t>
            </w:r>
            <w:r w:rsidRPr="00E459F4">
              <w:rPr>
                <w:rFonts w:ascii="Times New Roman" w:hAnsi="Times New Roman" w:cs="Times New Roman"/>
                <w:sz w:val="20"/>
                <w:szCs w:val="20"/>
              </w:rPr>
              <w:t>lub sterownika ręcznego.</w:t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- pozycja </w:t>
            </w:r>
            <w:proofErr w:type="spellStart"/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Trendelenburga</w:t>
            </w:r>
            <w:proofErr w:type="spellEnd"/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br/>
              <w:t>- rozłożenie fotela do pełnej leżanki*</w:t>
            </w: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Fotel wyposażony w dwa podłokietniki zintegrowane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z oparciem, zmieniające pozycje razem z</w:t>
            </w:r>
            <w:r w:rsidRPr="004677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77C1">
              <w:rPr>
                <w:rFonts w:ascii="Times New Roman" w:hAnsi="Times New Roman" w:cs="Times New Roman"/>
                <w:bCs/>
                <w:sz w:val="20"/>
                <w:szCs w:val="20"/>
              </w:rPr>
              <w:t>oparciem fotela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jc w:val="both"/>
              <w:rPr>
                <w:rFonts w:ascii="Times New Roman" w:hAnsi="Times New Roman" w:cs="Times New Roman"/>
                <w:color w:val="808080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Podłokietniki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regulacją wysokości oraz kąta </w:t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ustawienia, </w:t>
            </w:r>
            <w:r w:rsidRPr="004677C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 mi</w:t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4677C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kkim, ergonomicznym obiciem ułatwiaj</w:t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4677C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cym oddawanie krwi</w:t>
            </w:r>
            <w:r w:rsidRPr="004677C1"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.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Fotel wyposażony w wieszak - uchwyt na podkład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w rolce.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Podstawa fotela – stelaż w kolorze białym, szarym lub stalowym. 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Stelaż fotela wyposażony w </w:t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kółka z możliwością blokady wspólnej dla wszystkich 4 kółek (zamek centralny). 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Tapicerowane segmenty siedziska oraz oparcia pleców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 xml:space="preserve">i podudzi. 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Tapicerka wykonana ze skaju z uszczelnionymi szwami</w:t>
            </w:r>
            <w:r w:rsidR="00CD7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7C46" w:rsidRPr="00CD7C46">
              <w:rPr>
                <w:rFonts w:ascii="Times New Roman" w:hAnsi="Times New Roman" w:cs="Times New Roman"/>
                <w:b/>
                <w:sz w:val="20"/>
                <w:szCs w:val="20"/>
              </w:rPr>
              <w:t>lub bezszwowa</w:t>
            </w: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pStyle w:val="Tytu"/>
              <w:tabs>
                <w:tab w:val="left" w:pos="-4860"/>
              </w:tabs>
              <w:jc w:val="both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4677C1">
              <w:rPr>
                <w:rFonts w:ascii="Times New Roman" w:hAnsi="Times New Roman" w:cs="Times New Roman"/>
                <w:b w:val="0"/>
                <w:bCs w:val="0"/>
                <w:szCs w:val="20"/>
              </w:rPr>
              <w:t>Fotel wyposażony w  zagłówek.</w:t>
            </w:r>
            <w:r w:rsidRPr="004677C1">
              <w:rPr>
                <w:rFonts w:ascii="Times New Roman" w:hAnsi="Times New Roman" w:cs="Times New Roman"/>
                <w:b w:val="0"/>
                <w:bCs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Kolor tapicerki – szary – popielaty.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Kolor tapicerki:</w:t>
            </w:r>
          </w:p>
          <w:p w:rsidR="00510F1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szary</w:t>
            </w:r>
            <w:r w:rsidRPr="004677C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popielaty</w:t>
            </w:r>
            <w:r w:rsidRPr="004677C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Powierzchnie fotela łatwe do czyszczenia i dezynfekcji.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11" w:rsidRPr="002E1788" w:rsidTr="00E87007">
        <w:trPr>
          <w:trHeight w:val="420"/>
        </w:trPr>
        <w:tc>
          <w:tcPr>
            <w:tcW w:w="281" w:type="pct"/>
            <w:vAlign w:val="center"/>
          </w:tcPr>
          <w:p w:rsidR="00510F11" w:rsidRPr="004677C1" w:rsidRDefault="00510F11" w:rsidP="00510F1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510F11" w:rsidRPr="004677C1" w:rsidRDefault="00510F11" w:rsidP="00E8700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Rok produkcji: </w:t>
            </w:r>
            <w:r w:rsidRPr="00E051B6">
              <w:rPr>
                <w:rFonts w:ascii="Times New Roman" w:hAnsi="Times New Roman" w:cs="Times New Roman"/>
                <w:bCs/>
                <w:sz w:val="20"/>
                <w:szCs w:val="20"/>
              </w:rPr>
              <w:t>nie wcześniej niż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4677C1">
              <w:rPr>
                <w:rFonts w:ascii="Times New Roman" w:hAnsi="Times New Roman" w:cs="Times New Roman"/>
                <w:bCs/>
                <w:sz w:val="20"/>
                <w:szCs w:val="20"/>
              </w:rPr>
              <w:t>2022.</w:t>
            </w:r>
          </w:p>
        </w:tc>
        <w:tc>
          <w:tcPr>
            <w:tcW w:w="1013" w:type="pct"/>
            <w:vAlign w:val="center"/>
          </w:tcPr>
          <w:p w:rsidR="00510F11" w:rsidRDefault="00510F11" w:rsidP="00E87007">
            <w:pPr>
              <w:jc w:val="center"/>
            </w:pP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TAK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NIE </w:t>
            </w:r>
            <w:r w:rsidRPr="00B86D4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510F11" w:rsidRPr="004677C1" w:rsidRDefault="00510F11" w:rsidP="00E8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7C1">
              <w:rPr>
                <w:rFonts w:ascii="Times New Roman" w:hAnsi="Times New Roman" w:cs="Times New Roman"/>
                <w:sz w:val="20"/>
                <w:szCs w:val="20"/>
              </w:rPr>
              <w:t>Rok produkcji: …….. r.</w:t>
            </w:r>
          </w:p>
        </w:tc>
      </w:tr>
    </w:tbl>
    <w:p w:rsidR="00510F11" w:rsidRPr="004677C1" w:rsidRDefault="00510F11" w:rsidP="00510F11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4677C1">
        <w:rPr>
          <w:rFonts w:ascii="Times New Roman" w:hAnsi="Times New Roman" w:cs="Times New Roman"/>
          <w:bCs/>
          <w:i/>
          <w:sz w:val="18"/>
          <w:szCs w:val="18"/>
          <w:vertAlign w:val="superscript"/>
        </w:rPr>
        <w:t xml:space="preserve">*) </w:t>
      </w:r>
      <w:r w:rsidRPr="004677C1">
        <w:rPr>
          <w:rFonts w:ascii="Times New Roman" w:hAnsi="Times New Roman" w:cs="Times New Roman"/>
          <w:i/>
          <w:sz w:val="18"/>
          <w:szCs w:val="18"/>
        </w:rPr>
        <w:t>- niepotrzebne skreślić</w:t>
      </w:r>
    </w:p>
    <w:p w:rsidR="00510F11" w:rsidRPr="004677C1" w:rsidRDefault="00510F11" w:rsidP="00510F11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10F11" w:rsidRPr="004677C1" w:rsidRDefault="00510F11" w:rsidP="00510F11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510F11" w:rsidRPr="004677C1" w:rsidRDefault="00510F11" w:rsidP="00510F11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510F11" w:rsidRPr="004677C1" w:rsidRDefault="00510F11" w:rsidP="00510F11">
      <w:pPr>
        <w:jc w:val="both"/>
        <w:rPr>
          <w:rFonts w:ascii="Times New Roman" w:hAnsi="Times New Roman" w:cs="Times New Roman"/>
          <w:sz w:val="22"/>
          <w:szCs w:val="22"/>
        </w:rPr>
      </w:pPr>
      <w:r w:rsidRPr="004677C1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:rsidR="00510F11" w:rsidRPr="004677C1" w:rsidRDefault="00510F11" w:rsidP="00510F11">
      <w:pPr>
        <w:jc w:val="both"/>
        <w:rPr>
          <w:rFonts w:ascii="Times New Roman" w:hAnsi="Times New Roman" w:cs="Times New Roman"/>
          <w:sz w:val="18"/>
          <w:szCs w:val="18"/>
        </w:rPr>
      </w:pPr>
      <w:r w:rsidRPr="004677C1">
        <w:rPr>
          <w:rFonts w:ascii="Times New Roman" w:hAnsi="Times New Roman" w:cs="Times New Roman"/>
          <w:sz w:val="18"/>
          <w:szCs w:val="18"/>
        </w:rPr>
        <w:t xml:space="preserve">            /miejscowość i data/</w:t>
      </w:r>
    </w:p>
    <w:p w:rsidR="00510F11" w:rsidRPr="004677C1" w:rsidRDefault="00510F11" w:rsidP="00510F11">
      <w:pPr>
        <w:ind w:firstLine="3828"/>
        <w:jc w:val="both"/>
        <w:rPr>
          <w:rFonts w:ascii="Times New Roman" w:hAnsi="Times New Roman" w:cs="Times New Roman"/>
          <w:sz w:val="22"/>
          <w:szCs w:val="22"/>
        </w:rPr>
      </w:pPr>
      <w:r w:rsidRPr="004677C1"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                        </w:t>
      </w:r>
      <w:r w:rsidRPr="004677C1">
        <w:rPr>
          <w:rFonts w:ascii="Times New Roman" w:hAnsi="Times New Roman" w:cs="Times New Roman"/>
        </w:rPr>
        <w:tab/>
      </w:r>
      <w:r w:rsidRPr="004677C1">
        <w:rPr>
          <w:rFonts w:ascii="Times New Roman" w:hAnsi="Times New Roman" w:cs="Times New Roman"/>
        </w:rPr>
        <w:tab/>
      </w:r>
      <w:r w:rsidRPr="004677C1">
        <w:rPr>
          <w:rFonts w:ascii="Times New Roman" w:hAnsi="Times New Roman" w:cs="Times New Roman"/>
        </w:rPr>
        <w:tab/>
      </w:r>
      <w:r w:rsidRPr="004677C1">
        <w:rPr>
          <w:rFonts w:ascii="Times New Roman" w:hAnsi="Times New Roman" w:cs="Times New Roman"/>
        </w:rPr>
        <w:tab/>
      </w:r>
      <w:r w:rsidRPr="004677C1">
        <w:rPr>
          <w:rFonts w:ascii="Times New Roman" w:hAnsi="Times New Roman" w:cs="Times New Roman"/>
        </w:rPr>
        <w:tab/>
        <w:t xml:space="preserve">                                 </w:t>
      </w:r>
      <w:r w:rsidRPr="004677C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:rsidR="00510F11" w:rsidRPr="00B43013" w:rsidRDefault="00510F11" w:rsidP="00510F11">
      <w:pPr>
        <w:jc w:val="both"/>
        <w:rPr>
          <w:rFonts w:ascii="Times New Roman" w:hAnsi="Times New Roman" w:cs="Times New Roman"/>
          <w:sz w:val="18"/>
          <w:szCs w:val="18"/>
        </w:rPr>
      </w:pPr>
      <w:r w:rsidRPr="004677C1">
        <w:rPr>
          <w:rFonts w:ascii="Times New Roman" w:hAnsi="Times New Roman" w:cs="Times New Roman"/>
        </w:rPr>
        <w:tab/>
      </w:r>
      <w:r w:rsidRPr="004677C1">
        <w:rPr>
          <w:rFonts w:ascii="Times New Roman" w:hAnsi="Times New Roman" w:cs="Times New Roman"/>
        </w:rPr>
        <w:tab/>
      </w:r>
      <w:r w:rsidRPr="004677C1">
        <w:rPr>
          <w:rFonts w:ascii="Times New Roman" w:hAnsi="Times New Roman" w:cs="Times New Roman"/>
        </w:rPr>
        <w:tab/>
      </w:r>
      <w:r w:rsidRPr="004677C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/podpis/</w:t>
      </w:r>
    </w:p>
    <w:p w:rsidR="00510F11" w:rsidRPr="00B43013" w:rsidRDefault="00510F11" w:rsidP="00510F1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10F11" w:rsidRDefault="00510F11" w:rsidP="00510F11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510F11" w:rsidRDefault="00510F11" w:rsidP="00510F11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510F11" w:rsidRDefault="00510F11" w:rsidP="00510F11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510F11" w:rsidRDefault="00510F11" w:rsidP="00510F11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510F11" w:rsidRDefault="00510F11" w:rsidP="00510F11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510F11" w:rsidRDefault="00510F11" w:rsidP="00510F11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D3145" w:rsidRDefault="004D3145"/>
    <w:sectPr w:rsidR="004D3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Bats">
    <w:altName w:val="Symbol"/>
    <w:charset w:val="02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652A5"/>
    <w:multiLevelType w:val="hybridMultilevel"/>
    <w:tmpl w:val="694E58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30152"/>
    <w:multiLevelType w:val="hybridMultilevel"/>
    <w:tmpl w:val="F104A958"/>
    <w:lvl w:ilvl="0" w:tplc="D42E5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0B2B61"/>
    <w:multiLevelType w:val="hybridMultilevel"/>
    <w:tmpl w:val="9B36EF3A"/>
    <w:lvl w:ilvl="0" w:tplc="B608BD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1"/>
    <w:rsid w:val="0020350E"/>
    <w:rsid w:val="00364211"/>
    <w:rsid w:val="004D3145"/>
    <w:rsid w:val="004D6241"/>
    <w:rsid w:val="00510F11"/>
    <w:rsid w:val="00531592"/>
    <w:rsid w:val="00CD7C46"/>
    <w:rsid w:val="00EA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5510D-A511-4DFA-89A7-0654FA8E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F11"/>
    <w:pPr>
      <w:spacing w:after="0" w:line="240" w:lineRule="auto"/>
    </w:pPr>
    <w:rPr>
      <w:rFonts w:ascii="StarBats" w:eastAsia="StarBats" w:hAnsi="StarBats" w:cs="StarBats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0F11"/>
    <w:pPr>
      <w:jc w:val="center"/>
    </w:pPr>
    <w:rPr>
      <w:rFonts w:ascii="Arial Unicode MS" w:hAnsi="Arial Unicode MS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510F11"/>
    <w:rPr>
      <w:rFonts w:ascii="Arial Unicode MS" w:eastAsia="StarBats" w:hAnsi="Arial Unicode MS" w:cs="StarBats"/>
      <w:b/>
      <w:bCs/>
      <w:sz w:val="20"/>
      <w:szCs w:val="24"/>
      <w:lang w:eastAsia="pl-PL"/>
    </w:rPr>
  </w:style>
  <w:style w:type="paragraph" w:customStyle="1" w:styleId="Tabelapozycja">
    <w:name w:val="Tabela pozycja"/>
    <w:basedOn w:val="Normalny"/>
    <w:rsid w:val="00510F11"/>
    <w:rPr>
      <w:rFonts w:ascii="Lucida Sans Unicode" w:hAnsi="Lucida Sans Unicode"/>
      <w:sz w:val="22"/>
      <w:szCs w:val="20"/>
    </w:rPr>
  </w:style>
  <w:style w:type="paragraph" w:customStyle="1" w:styleId="Default">
    <w:name w:val="Default"/>
    <w:rsid w:val="00510F11"/>
    <w:pPr>
      <w:autoSpaceDE w:val="0"/>
      <w:autoSpaceDN w:val="0"/>
      <w:adjustRightInd w:val="0"/>
      <w:spacing w:after="0" w:line="240" w:lineRule="auto"/>
    </w:pPr>
    <w:rPr>
      <w:rFonts w:ascii="Candara" w:eastAsia="StarBats" w:hAnsi="Candara" w:cs="Candar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2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211"/>
    <w:rPr>
      <w:rFonts w:ascii="Segoe UI" w:eastAsia="StarBats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31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8</cp:revision>
  <cp:lastPrinted>2022-12-21T13:42:00Z</cp:lastPrinted>
  <dcterms:created xsi:type="dcterms:W3CDTF">2022-12-21T10:56:00Z</dcterms:created>
  <dcterms:modified xsi:type="dcterms:W3CDTF">2022-12-21T13:54:00Z</dcterms:modified>
</cp:coreProperties>
</file>